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170D2942" w:rsidR="003B3C8C" w:rsidRDefault="001D2561" w:rsidP="003B3C8C">
      <w:pPr>
        <w:pStyle w:val="CRCoverPage"/>
        <w:tabs>
          <w:tab w:val="right" w:pos="9639"/>
        </w:tabs>
        <w:spacing w:after="0"/>
        <w:rPr>
          <w:b/>
          <w:i/>
          <w:noProof/>
          <w:sz w:val="28"/>
        </w:rPr>
      </w:pPr>
      <w:r>
        <w:rPr>
          <w:b/>
          <w:noProof/>
          <w:sz w:val="24"/>
        </w:rPr>
        <w:t>3GPP TSG-CT WG1 Meeting #134</w:t>
      </w:r>
      <w:r w:rsidR="003B3C8C">
        <w:rPr>
          <w:b/>
          <w:noProof/>
          <w:sz w:val="24"/>
        </w:rPr>
        <w:t>-</w:t>
      </w:r>
      <w:r w:rsidR="00C34E90">
        <w:rPr>
          <w:b/>
          <w:noProof/>
          <w:sz w:val="24"/>
        </w:rPr>
        <w:t>e</w:t>
      </w:r>
      <w:r w:rsidR="003B3C8C">
        <w:rPr>
          <w:b/>
          <w:i/>
          <w:noProof/>
          <w:sz w:val="28"/>
        </w:rPr>
        <w:tab/>
      </w:r>
      <w:r w:rsidR="003B3C8C">
        <w:rPr>
          <w:b/>
          <w:noProof/>
          <w:sz w:val="24"/>
        </w:rPr>
        <w:t>C1-22</w:t>
      </w:r>
      <w:r w:rsidR="00DB2214">
        <w:rPr>
          <w:b/>
          <w:noProof/>
          <w:sz w:val="24"/>
        </w:rPr>
        <w:t>1558</w:t>
      </w:r>
    </w:p>
    <w:p w14:paraId="2BE1FB03" w14:textId="243A75AF" w:rsidR="003B3C8C" w:rsidRDefault="00795746" w:rsidP="003B3C8C">
      <w:pPr>
        <w:pStyle w:val="CRCoverPage"/>
        <w:outlineLvl w:val="0"/>
        <w:rPr>
          <w:b/>
          <w:noProof/>
          <w:sz w:val="24"/>
        </w:rPr>
      </w:pPr>
      <w:r>
        <w:rPr>
          <w:b/>
          <w:noProof/>
          <w:sz w:val="24"/>
        </w:rPr>
        <w:t>E-M</w:t>
      </w:r>
      <w:r w:rsidR="003B3C8C">
        <w:rPr>
          <w:b/>
          <w:noProof/>
          <w:sz w:val="24"/>
        </w:rPr>
        <w:t xml:space="preserve">eeting, </w:t>
      </w:r>
      <w:r w:rsidR="00C34E90">
        <w:rPr>
          <w:b/>
          <w:noProof/>
          <w:sz w:val="24"/>
        </w:rPr>
        <w:t>17</w:t>
      </w:r>
      <w:r w:rsidR="00C34E90">
        <w:rPr>
          <w:b/>
          <w:noProof/>
          <w:sz w:val="24"/>
          <w:vertAlign w:val="superscript"/>
        </w:rPr>
        <w:t>th</w:t>
      </w:r>
      <w:r w:rsidR="00C34E90">
        <w:rPr>
          <w:b/>
          <w:noProof/>
          <w:sz w:val="24"/>
        </w:rPr>
        <w:t xml:space="preserve"> – 25</w:t>
      </w:r>
      <w:r w:rsidR="00C34E90">
        <w:rPr>
          <w:b/>
          <w:noProof/>
          <w:sz w:val="24"/>
          <w:vertAlign w:val="superscript"/>
        </w:rPr>
        <w:t>th</w:t>
      </w:r>
      <w:r w:rsidR="003B3C8C">
        <w:rPr>
          <w:b/>
          <w:noProof/>
          <w:sz w:val="24"/>
        </w:rPr>
        <w:t xml:space="preserve"> </w:t>
      </w:r>
      <w:r w:rsidR="00C34E90">
        <w:rPr>
          <w:b/>
          <w:noProof/>
          <w:sz w:val="24"/>
        </w:rPr>
        <w:t>February</w:t>
      </w:r>
      <w:r w:rsidR="003B3C8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6BB4EF" w:rsidR="001E41F3" w:rsidRPr="00410371" w:rsidRDefault="00626888" w:rsidP="00E13F3D">
            <w:pPr>
              <w:pStyle w:val="CRCoverPage"/>
              <w:spacing w:after="0"/>
              <w:jc w:val="right"/>
              <w:rPr>
                <w:b/>
                <w:noProof/>
                <w:sz w:val="28"/>
              </w:rPr>
            </w:pPr>
            <w:r>
              <w:rPr>
                <w:b/>
                <w:noProof/>
                <w:sz w:val="28"/>
              </w:rPr>
              <w:t>24.</w:t>
            </w:r>
            <w:r w:rsidR="002B0368">
              <w:rPr>
                <w:b/>
                <w:noProof/>
                <w:sz w:val="28"/>
              </w:rPr>
              <w:t>5</w:t>
            </w:r>
            <w:r w:rsidR="006E5083">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735CAE5" w:rsidR="001E41F3" w:rsidRPr="00410371" w:rsidRDefault="00DB2214" w:rsidP="00547111">
            <w:pPr>
              <w:pStyle w:val="CRCoverPage"/>
              <w:spacing w:after="0"/>
              <w:rPr>
                <w:noProof/>
              </w:rPr>
            </w:pPr>
            <w:r>
              <w:rPr>
                <w:b/>
                <w:noProof/>
                <w:sz w:val="28"/>
              </w:rPr>
              <w:t>4092</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86E28FC" w:rsidR="001E41F3" w:rsidRPr="00410371" w:rsidRDefault="005833A9">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1E25A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1E25A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8A59296" w:rsidR="003E613D" w:rsidRDefault="00605185" w:rsidP="00564373">
            <w:pPr>
              <w:pStyle w:val="CRCoverPage"/>
              <w:spacing w:after="0"/>
              <w:rPr>
                <w:lang w:eastAsia="zh-CN"/>
              </w:rPr>
            </w:pPr>
            <w:r>
              <w:rPr>
                <w:lang w:eastAsia="zh-CN"/>
              </w:rPr>
              <w:t>Error handling</w:t>
            </w:r>
            <w:r w:rsidR="00B05630">
              <w:rPr>
                <w:lang w:eastAsia="zh-CN"/>
              </w:rPr>
              <w:t xml:space="preserve"> about QoS rule without </w:t>
            </w:r>
            <w:r w:rsidR="00B05630" w:rsidRPr="00E5283C">
              <w:rPr>
                <w:rFonts w:cs="Arial"/>
                <w:lang w:eastAsia="zh-CN"/>
              </w:rPr>
              <w:t>corresponding</w:t>
            </w:r>
            <w:r w:rsidR="00B05630">
              <w:rPr>
                <w:rFonts w:cs="Arial"/>
                <w:lang w:eastAsia="zh-CN"/>
              </w:rPr>
              <w:t xml:space="preserve"> QoS flow description</w:t>
            </w:r>
          </w:p>
        </w:tc>
      </w:tr>
      <w:tr w:rsidR="001E41F3" w14:paraId="6328AE39" w14:textId="77777777" w:rsidTr="001E25A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1E25A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1E25A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7373D8">
            <w:pPr>
              <w:pStyle w:val="CRCoverPage"/>
              <w:spacing w:after="0"/>
              <w:rPr>
                <w:noProof/>
              </w:rPr>
            </w:pPr>
            <w:r>
              <w:rPr>
                <w:noProof/>
              </w:rPr>
              <w:t>C1</w:t>
            </w:r>
          </w:p>
        </w:tc>
      </w:tr>
      <w:tr w:rsidR="001E41F3" w14:paraId="0F678989" w14:textId="77777777" w:rsidTr="001E25A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1E25A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515B0C9" w:rsidR="001E41F3" w:rsidRDefault="006F2BBA" w:rsidP="007373D8">
            <w:pPr>
              <w:pStyle w:val="CRCoverPage"/>
              <w:spacing w:after="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C4CBC14" w:rsidR="001E41F3" w:rsidRDefault="004325AE" w:rsidP="007373D8">
            <w:pPr>
              <w:pStyle w:val="CRCoverPage"/>
              <w:spacing w:after="0"/>
              <w:rPr>
                <w:noProof/>
              </w:rPr>
            </w:pPr>
            <w:r>
              <w:rPr>
                <w:noProof/>
                <w:lang w:eastAsia="zh-CN"/>
              </w:rPr>
              <w:t>2022-02-10</w:t>
            </w:r>
          </w:p>
        </w:tc>
      </w:tr>
      <w:tr w:rsidR="001E41F3" w14:paraId="3CA26B7B" w14:textId="77777777" w:rsidTr="001E25A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1E25A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1E25A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1E25A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2C73CB">
        <w:trPr>
          <w:trHeight w:val="1287"/>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26D10B" w14:textId="70DBE5E2" w:rsidR="00E5283C" w:rsidRDefault="00971F0C" w:rsidP="00E5283C">
            <w:pPr>
              <w:pStyle w:val="B2"/>
              <w:ind w:left="0" w:firstLine="0"/>
              <w:rPr>
                <w:rFonts w:ascii="Arial" w:hAnsi="Arial" w:cs="Arial"/>
                <w:lang w:eastAsia="zh-CN"/>
              </w:rPr>
            </w:pPr>
            <w:r>
              <w:rPr>
                <w:rFonts w:ascii="Arial" w:hAnsi="Arial" w:cs="Arial"/>
                <w:lang w:eastAsia="zh-CN"/>
              </w:rPr>
              <w:t>O</w:t>
            </w:r>
            <w:r w:rsidR="00E5283C">
              <w:rPr>
                <w:rFonts w:ascii="Arial" w:hAnsi="Arial" w:cs="Arial"/>
                <w:lang w:eastAsia="zh-CN"/>
              </w:rPr>
              <w:t xml:space="preserve">ne case is considered </w:t>
            </w:r>
            <w:r w:rsidR="004E6309">
              <w:rPr>
                <w:rFonts w:ascii="Arial" w:hAnsi="Arial" w:cs="Arial"/>
                <w:lang w:eastAsia="zh-CN"/>
              </w:rPr>
              <w:t>as an error</w:t>
            </w:r>
            <w:r w:rsidR="00697E97">
              <w:rPr>
                <w:rFonts w:ascii="Arial" w:hAnsi="Arial" w:cs="Arial"/>
                <w:lang w:eastAsia="zh-CN"/>
              </w:rPr>
              <w:t>: the UE receives</w:t>
            </w:r>
            <w:r w:rsidR="00E5283C">
              <w:rPr>
                <w:rFonts w:ascii="Arial" w:hAnsi="Arial" w:cs="Arial"/>
                <w:lang w:eastAsia="zh-CN"/>
              </w:rPr>
              <w:t xml:space="preserve"> the QoS rule with </w:t>
            </w:r>
            <w:r w:rsidR="00110B1D">
              <w:rPr>
                <w:rFonts w:ascii="Arial" w:hAnsi="Arial" w:cs="Arial"/>
                <w:lang w:eastAsia="zh-CN"/>
              </w:rPr>
              <w:t xml:space="preserve">the </w:t>
            </w:r>
            <w:r w:rsidR="00E5283C">
              <w:rPr>
                <w:rFonts w:ascii="Arial" w:hAnsi="Arial" w:cs="Arial"/>
                <w:lang w:eastAsia="zh-CN"/>
              </w:rPr>
              <w:t>rule operation “</w:t>
            </w:r>
            <w:r w:rsidR="00110B1D">
              <w:rPr>
                <w:rFonts w:ascii="Arial" w:hAnsi="Arial" w:cs="Arial"/>
                <w:lang w:eastAsia="zh-CN"/>
              </w:rPr>
              <w:t>Create new QoS</w:t>
            </w:r>
            <w:r w:rsidR="00E5283C">
              <w:rPr>
                <w:rFonts w:ascii="Arial" w:hAnsi="Arial" w:cs="Arial"/>
                <w:lang w:eastAsia="zh-CN"/>
              </w:rPr>
              <w:t xml:space="preserve"> rule”,</w:t>
            </w:r>
            <w:r>
              <w:rPr>
                <w:rFonts w:ascii="Arial" w:hAnsi="Arial" w:cs="Arial"/>
                <w:lang w:eastAsia="zh-CN"/>
              </w:rPr>
              <w:t xml:space="preserve"> </w:t>
            </w:r>
            <w:r w:rsidR="004E6309">
              <w:rPr>
                <w:rFonts w:ascii="Arial" w:hAnsi="Arial" w:cs="Arial"/>
                <w:lang w:eastAsia="zh-CN"/>
              </w:rPr>
              <w:t>and</w:t>
            </w:r>
            <w:r>
              <w:rPr>
                <w:rFonts w:ascii="Arial" w:hAnsi="Arial" w:cs="Arial"/>
                <w:lang w:eastAsia="zh-CN"/>
              </w:rPr>
              <w:t xml:space="preserve"> </w:t>
            </w:r>
            <w:r w:rsidRPr="00E5283C">
              <w:rPr>
                <w:rFonts w:ascii="Arial" w:hAnsi="Arial" w:cs="Arial"/>
                <w:lang w:eastAsia="zh-CN"/>
              </w:rPr>
              <w:t>there is no QoS flow description with a QFI corresponding to the QFI of the resulting QoS rule</w:t>
            </w:r>
            <w:r>
              <w:rPr>
                <w:rFonts w:ascii="Arial" w:hAnsi="Arial" w:cs="Arial"/>
                <w:lang w:eastAsia="zh-CN"/>
              </w:rPr>
              <w:t>,</w:t>
            </w:r>
            <w:r w:rsidR="00E5283C">
              <w:rPr>
                <w:rFonts w:ascii="Arial" w:hAnsi="Arial" w:cs="Arial"/>
                <w:lang w:eastAsia="zh-CN"/>
              </w:rPr>
              <w:t xml:space="preserve"> from the QFI </w:t>
            </w:r>
            <w:r w:rsidR="00F12539">
              <w:rPr>
                <w:rFonts w:ascii="Arial" w:hAnsi="Arial" w:cs="Arial"/>
                <w:lang w:eastAsia="zh-CN"/>
              </w:rPr>
              <w:t>of the QoS</w:t>
            </w:r>
            <w:r w:rsidR="00E5283C">
              <w:rPr>
                <w:rFonts w:ascii="Arial" w:hAnsi="Arial" w:cs="Arial"/>
                <w:lang w:eastAsia="zh-CN"/>
              </w:rPr>
              <w:t xml:space="preserve"> rule, the UE determines the associated </w:t>
            </w:r>
            <w:r w:rsidR="00F12539">
              <w:rPr>
                <w:rFonts w:ascii="Arial" w:hAnsi="Arial" w:cs="Arial"/>
                <w:lang w:eastAsia="zh-CN"/>
              </w:rPr>
              <w:t>QoS</w:t>
            </w:r>
            <w:r w:rsidR="00E5283C">
              <w:rPr>
                <w:rFonts w:ascii="Arial" w:hAnsi="Arial" w:cs="Arial"/>
                <w:lang w:eastAsia="zh-CN"/>
              </w:rPr>
              <w:t xml:space="preserve"> flow is </w:t>
            </w:r>
            <w:r w:rsidR="00F12539">
              <w:rPr>
                <w:rFonts w:ascii="Arial" w:hAnsi="Arial" w:cs="Arial"/>
                <w:lang w:eastAsia="zh-CN"/>
              </w:rPr>
              <w:t>a GBR QoS</w:t>
            </w:r>
            <w:r w:rsidR="00697E97">
              <w:rPr>
                <w:rFonts w:ascii="Arial" w:hAnsi="Arial" w:cs="Arial"/>
                <w:lang w:eastAsia="zh-CN"/>
              </w:rPr>
              <w:t xml:space="preserve"> flow, </w:t>
            </w:r>
            <w:r w:rsidR="002B0368">
              <w:rPr>
                <w:rFonts w:ascii="Arial" w:hAnsi="Arial" w:cs="Arial"/>
                <w:lang w:eastAsia="zh-CN"/>
              </w:rPr>
              <w:t>See below from clause 6.4.1.3:</w:t>
            </w:r>
          </w:p>
          <w:p w14:paraId="0A47B7E7" w14:textId="0616AEE3" w:rsidR="00E5283C" w:rsidRPr="002B0368" w:rsidRDefault="002B0368" w:rsidP="002B0368">
            <w:pPr>
              <w:pStyle w:val="B2"/>
              <w:ind w:leftChars="200" w:left="400" w:firstLine="0"/>
              <w:rPr>
                <w:rFonts w:ascii="Arial" w:hAnsi="Arial" w:cs="Arial"/>
                <w:i/>
                <w:sz w:val="16"/>
                <w:lang w:eastAsia="zh-CN"/>
              </w:rPr>
            </w:pPr>
            <w:r w:rsidRPr="002B0368">
              <w:rPr>
                <w:i/>
                <w:sz w:val="16"/>
              </w:rPr>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110B1D">
              <w:rPr>
                <w:i/>
                <w:noProof/>
                <w:sz w:val="16"/>
                <w:highlight w:val="cyan"/>
                <w:lang w:val="en-US"/>
              </w:rPr>
              <w:t>GBR QoS flow</w:t>
            </w:r>
            <w:r w:rsidRPr="002B0368">
              <w:rPr>
                <w:i/>
                <w:noProof/>
                <w:sz w:val="16"/>
                <w:lang w:val="en-US"/>
              </w:rPr>
              <w:t xml:space="preserve"> (as described in 3GPP TS 23.501 [8] table</w:t>
            </w:r>
            <w:r w:rsidRPr="002B0368">
              <w:rPr>
                <w:i/>
                <w:sz w:val="16"/>
              </w:rPr>
              <w:t> 5.7.4-1).</w:t>
            </w:r>
          </w:p>
          <w:p w14:paraId="1922761E" w14:textId="225B0253" w:rsidR="004E6309" w:rsidRDefault="00971F0C" w:rsidP="004E6309">
            <w:pPr>
              <w:pStyle w:val="B2"/>
              <w:ind w:left="0" w:firstLine="0"/>
              <w:rPr>
                <w:rFonts w:ascii="Arial" w:hAnsi="Arial" w:cs="Arial"/>
                <w:lang w:eastAsia="zh-CN"/>
              </w:rPr>
            </w:pPr>
            <w:r>
              <w:rPr>
                <w:rFonts w:ascii="Arial" w:hAnsi="Arial" w:cs="Arial"/>
                <w:lang w:eastAsia="zh-CN"/>
              </w:rPr>
              <w:t xml:space="preserve">Thus, </w:t>
            </w:r>
            <w:r w:rsidR="00F12539">
              <w:rPr>
                <w:rFonts w:ascii="Arial" w:hAnsi="Arial" w:cs="Arial"/>
                <w:lang w:eastAsia="zh-CN"/>
              </w:rPr>
              <w:t>the following error</w:t>
            </w:r>
            <w:r w:rsidR="004E6309">
              <w:rPr>
                <w:rFonts w:ascii="Arial" w:hAnsi="Arial" w:cs="Arial"/>
                <w:lang w:eastAsia="zh-CN"/>
              </w:rPr>
              <w:t xml:space="preserve"> case</w:t>
            </w:r>
            <w:r w:rsidR="00F12539">
              <w:rPr>
                <w:rFonts w:ascii="Arial" w:hAnsi="Arial" w:cs="Arial"/>
                <w:lang w:eastAsia="zh-CN"/>
              </w:rPr>
              <w:t xml:space="preserve"> </w:t>
            </w:r>
            <w:r w:rsidR="004E6309">
              <w:rPr>
                <w:rFonts w:ascii="Arial" w:hAnsi="Arial" w:cs="Arial"/>
                <w:lang w:eastAsia="zh-CN"/>
              </w:rPr>
              <w:t>in clause 6.1.4.1</w:t>
            </w:r>
            <w:r w:rsidR="00F12539">
              <w:rPr>
                <w:rFonts w:ascii="Arial" w:hAnsi="Arial" w:cs="Arial"/>
                <w:lang w:eastAsia="zh-CN"/>
              </w:rPr>
              <w:t xml:space="preserve"> </w:t>
            </w:r>
            <w:r w:rsidR="004E6309">
              <w:rPr>
                <w:rFonts w:ascii="Arial" w:hAnsi="Arial" w:cs="Arial"/>
                <w:lang w:eastAsia="zh-CN"/>
              </w:rPr>
              <w:t xml:space="preserve">is not correct, needs alignment. Because it is feasible </w:t>
            </w:r>
            <w:r w:rsidR="00F12539">
              <w:rPr>
                <w:rFonts w:ascii="Arial" w:hAnsi="Arial" w:cs="Arial"/>
                <w:lang w:eastAsia="zh-CN"/>
              </w:rPr>
              <w:t xml:space="preserve">under some conditions </w:t>
            </w:r>
            <w:r w:rsidR="00C339A5">
              <w:rPr>
                <w:rFonts w:ascii="Arial" w:hAnsi="Arial" w:cs="Arial"/>
                <w:lang w:eastAsia="zh-CN"/>
              </w:rPr>
              <w:t xml:space="preserve">that the UE receives </w:t>
            </w:r>
            <w:r w:rsidR="004E6309">
              <w:rPr>
                <w:rFonts w:ascii="Arial" w:hAnsi="Arial" w:cs="Arial"/>
                <w:lang w:eastAsia="zh-CN"/>
              </w:rPr>
              <w:t xml:space="preserve">the QoS rule with the rule operation “Create new QoS rule” and </w:t>
            </w:r>
            <w:r w:rsidR="004E6309" w:rsidRPr="00E5283C">
              <w:rPr>
                <w:rFonts w:ascii="Arial" w:hAnsi="Arial" w:cs="Arial"/>
                <w:lang w:eastAsia="zh-CN"/>
              </w:rPr>
              <w:t>there is no QoS flow description with a QFI corresponding to the QFI of the resulting QoS rule</w:t>
            </w:r>
            <w:r w:rsidR="004E6309">
              <w:rPr>
                <w:rFonts w:ascii="Arial" w:hAnsi="Arial" w:cs="Arial"/>
                <w:lang w:eastAsia="zh-CN"/>
              </w:rPr>
              <w:t>.</w:t>
            </w:r>
          </w:p>
          <w:p w14:paraId="0AC89B7C" w14:textId="77777777" w:rsidR="004E6309" w:rsidRPr="004E6309" w:rsidRDefault="004E6309" w:rsidP="00C339A5">
            <w:pPr>
              <w:pStyle w:val="B2"/>
              <w:spacing w:after="0"/>
              <w:ind w:leftChars="257" w:left="798"/>
              <w:rPr>
                <w:i/>
                <w:sz w:val="16"/>
              </w:rPr>
            </w:pPr>
            <w:r w:rsidRPr="004E6309">
              <w:rPr>
                <w:i/>
                <w:sz w:val="16"/>
              </w:rPr>
              <w:t>4)</w:t>
            </w:r>
            <w:r w:rsidRPr="004E6309">
              <w:rPr>
                <w:i/>
                <w:sz w:val="16"/>
              </w:rPr>
              <w:tab/>
              <w:t>When, the</w:t>
            </w:r>
          </w:p>
          <w:p w14:paraId="4AB1CFBA" w14:textId="0B1B4E38" w:rsidR="005C21E5" w:rsidRPr="005C21E5" w:rsidRDefault="004E6309" w:rsidP="00C339A5">
            <w:pPr>
              <w:pStyle w:val="B2"/>
              <w:spacing w:afterLines="50" w:after="120"/>
              <w:ind w:leftChars="258" w:left="516" w:firstLine="0"/>
              <w:rPr>
                <w:i/>
                <w:sz w:val="16"/>
              </w:rPr>
            </w:pPr>
            <w:r w:rsidRPr="004E6309">
              <w:rPr>
                <w:i/>
                <w:sz w:val="16"/>
              </w:rPr>
              <w:t>A)</w:t>
            </w:r>
            <w:r w:rsidRPr="004E6309">
              <w:rPr>
                <w:i/>
                <w:sz w:val="16"/>
              </w:rPr>
              <w:tab/>
              <w:t xml:space="preserve">rule operation is "Create new QoS rule", the UE determines that there is a resulting QoS rule for a </w:t>
            </w:r>
            <w:r w:rsidRPr="004E6309">
              <w:rPr>
                <w:i/>
                <w:noProof/>
                <w:sz w:val="16"/>
                <w:lang w:val="en-US"/>
              </w:rPr>
              <w:t>QoS flow</w:t>
            </w:r>
            <w:r w:rsidRPr="004E6309">
              <w:rPr>
                <w:i/>
                <w:sz w:val="16"/>
              </w:rPr>
              <w:t>, and there is no QoS flow description with a QFI corresponding to the QFI of the resulting QoS rule</w:t>
            </w:r>
          </w:p>
        </w:tc>
      </w:tr>
      <w:tr w:rsidR="001E41F3" w14:paraId="0C8E4D65" w14:textId="77777777" w:rsidTr="001E25A1">
        <w:tc>
          <w:tcPr>
            <w:tcW w:w="2694" w:type="dxa"/>
            <w:gridSpan w:val="2"/>
            <w:tcBorders>
              <w:left w:val="single" w:sz="4" w:space="0" w:color="auto"/>
            </w:tcBorders>
          </w:tcPr>
          <w:p w14:paraId="608FEC88" w14:textId="232AB088"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1E25A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8391561" w:rsidR="003448DB" w:rsidRDefault="00F12539" w:rsidP="00F12539">
            <w:pPr>
              <w:pStyle w:val="CRCoverPage"/>
              <w:spacing w:after="0"/>
              <w:rPr>
                <w:noProof/>
                <w:lang w:eastAsia="zh-CN"/>
              </w:rPr>
            </w:pPr>
            <w:r>
              <w:rPr>
                <w:noProof/>
                <w:lang w:eastAsia="zh-CN"/>
              </w:rPr>
              <w:t xml:space="preserve">The UE determines the </w:t>
            </w:r>
            <w:r>
              <w:rPr>
                <w:rFonts w:cs="Arial"/>
                <w:lang w:eastAsia="zh-CN"/>
              </w:rPr>
              <w:t xml:space="preserve">associated QoS flow is a GBR QoS flow from the QFI of the QoS rule, no corresponding QoS </w:t>
            </w:r>
            <w:r w:rsidRPr="00E5283C">
              <w:rPr>
                <w:rFonts w:cs="Arial"/>
                <w:lang w:eastAsia="zh-CN"/>
              </w:rPr>
              <w:t>flow description</w:t>
            </w:r>
            <w:r>
              <w:rPr>
                <w:rFonts w:cs="Arial"/>
                <w:lang w:eastAsia="zh-CN"/>
              </w:rPr>
              <w:t xml:space="preserve"> exsiting is considered as an error. </w:t>
            </w:r>
          </w:p>
        </w:tc>
      </w:tr>
      <w:tr w:rsidR="001E41F3" w14:paraId="67BD561C" w14:textId="77777777" w:rsidTr="001E25A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1E25A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09BC6B9" w:rsidR="001E41F3" w:rsidRDefault="00F12539" w:rsidP="009521FC">
            <w:pPr>
              <w:pStyle w:val="CRCoverPage"/>
              <w:spacing w:after="0"/>
              <w:rPr>
                <w:noProof/>
                <w:lang w:eastAsia="zh-CN"/>
              </w:rPr>
            </w:pPr>
            <w:r>
              <w:rPr>
                <w:rFonts w:cs="Arial"/>
                <w:lang w:eastAsia="zh-CN"/>
              </w:rPr>
              <w:t>T</w:t>
            </w:r>
            <w:r w:rsidR="00C339A5">
              <w:rPr>
                <w:rFonts w:cs="Arial"/>
                <w:lang w:eastAsia="zh-CN"/>
              </w:rPr>
              <w:t xml:space="preserve">he error case </w:t>
            </w:r>
            <w:r>
              <w:rPr>
                <w:rFonts w:cs="Arial"/>
                <w:lang w:eastAsia="zh-CN"/>
              </w:rPr>
              <w:t>is not correct.</w:t>
            </w:r>
          </w:p>
        </w:tc>
      </w:tr>
      <w:tr w:rsidR="001E41F3" w14:paraId="2E02AFEF" w14:textId="77777777" w:rsidTr="001E25A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1E25A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A9E7EB5" w:rsidR="001E41F3" w:rsidRDefault="00CF1DAD" w:rsidP="00E36745">
            <w:pPr>
              <w:pStyle w:val="CRCoverPage"/>
              <w:spacing w:after="0"/>
              <w:rPr>
                <w:noProof/>
                <w:lang w:eastAsia="zh-CN"/>
              </w:rPr>
            </w:pPr>
            <w:r>
              <w:rPr>
                <w:rFonts w:hint="eastAsia"/>
                <w:noProof/>
                <w:lang w:eastAsia="zh-CN"/>
              </w:rPr>
              <w:t>6</w:t>
            </w:r>
            <w:r>
              <w:rPr>
                <w:noProof/>
                <w:lang w:eastAsia="zh-CN"/>
              </w:rPr>
              <w:t>.1.4.1</w:t>
            </w:r>
          </w:p>
        </w:tc>
      </w:tr>
      <w:tr w:rsidR="001E41F3" w14:paraId="4B9358B6" w14:textId="77777777" w:rsidTr="001E25A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1E25A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1E25A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1E25A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1E25A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1E25A1">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1E25A1">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1E25A1">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1E25A1">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873D0F" w14:textId="77777777" w:rsidR="006C6531" w:rsidRDefault="006C6531" w:rsidP="006C6531">
      <w:pPr>
        <w:jc w:val="center"/>
        <w:rPr>
          <w:noProof/>
          <w:highlight w:val="green"/>
        </w:rPr>
      </w:pPr>
      <w:r>
        <w:rPr>
          <w:noProof/>
          <w:highlight w:val="green"/>
        </w:rPr>
        <w:lastRenderedPageBreak/>
        <w:t>*****First change *****</w:t>
      </w:r>
    </w:p>
    <w:p w14:paraId="5E10AE81" w14:textId="77777777" w:rsidR="00887BDF" w:rsidRPr="00C607F7" w:rsidRDefault="00887BDF" w:rsidP="00887BDF">
      <w:pPr>
        <w:pStyle w:val="4"/>
      </w:pPr>
      <w:bookmarkStart w:id="2" w:name="_Toc20232757"/>
      <w:bookmarkStart w:id="3" w:name="_Toc27746859"/>
      <w:bookmarkStart w:id="4" w:name="_Toc36213041"/>
      <w:bookmarkStart w:id="5" w:name="_Toc36657218"/>
      <w:bookmarkStart w:id="6" w:name="_Toc45286882"/>
      <w:bookmarkStart w:id="7" w:name="_Toc51948151"/>
      <w:bookmarkStart w:id="8" w:name="_Toc51949243"/>
      <w:bookmarkStart w:id="9" w:name="_Toc91599168"/>
      <w:r>
        <w:t>6</w:t>
      </w:r>
      <w:r w:rsidRPr="00C607F7">
        <w:t>.</w:t>
      </w:r>
      <w:r>
        <w:t>1.4.1</w:t>
      </w:r>
      <w:r w:rsidRPr="00C607F7">
        <w:tab/>
      </w:r>
      <w:r>
        <w:t>Coordination between 5GS</w:t>
      </w:r>
      <w:r w:rsidRPr="00C607F7">
        <w:t xml:space="preserve">M </w:t>
      </w:r>
      <w:r>
        <w:t>and ESM with N26 interface</w:t>
      </w:r>
      <w:bookmarkEnd w:id="2"/>
      <w:bookmarkEnd w:id="3"/>
      <w:bookmarkEnd w:id="4"/>
      <w:bookmarkEnd w:id="5"/>
      <w:bookmarkEnd w:id="6"/>
      <w:bookmarkEnd w:id="7"/>
      <w:bookmarkEnd w:id="8"/>
      <w:bookmarkEnd w:id="9"/>
    </w:p>
    <w:p w14:paraId="41036860" w14:textId="77777777" w:rsidR="00887BDF" w:rsidRPr="00634115" w:rsidRDefault="00887BDF" w:rsidP="00887BDF">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3AC7F8BA" w14:textId="77777777" w:rsidR="00887BDF" w:rsidRPr="0070367A" w:rsidRDefault="00887BDF" w:rsidP="00887BDF">
      <w:r w:rsidRPr="00634115">
        <w:t>Upon inter-system change from N1 mode to S1 mode, the UE shall create the default EPS bearer context and the dedicated EPS bearer context(s)</w:t>
      </w:r>
      <w:r>
        <w:t xml:space="preserve"> based on the parameters of the mapped EPS bearer contexts or the associations between QoS </w:t>
      </w:r>
      <w:r w:rsidRPr="0070367A">
        <w:t>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of a PDU session associated with 3GPP access:</w:t>
      </w:r>
    </w:p>
    <w:p w14:paraId="249DC6D9" w14:textId="77777777" w:rsidR="00887BDF" w:rsidRPr="0070367A" w:rsidRDefault="00887BDF" w:rsidP="00887BDF">
      <w:pPr>
        <w:pStyle w:val="B1"/>
      </w:pPr>
      <w:r w:rsidRPr="0070367A">
        <w:t>a)</w:t>
      </w:r>
      <w:r w:rsidRPr="0070367A">
        <w:tab/>
        <w:t>the PDU session is not an MA PDU session established over both 3GPP access and non-3GPP access, the UE shall perform a local release of the PDU session; or</w:t>
      </w:r>
    </w:p>
    <w:p w14:paraId="53E22D0D" w14:textId="77777777" w:rsidR="00887BDF" w:rsidRPr="0070367A" w:rsidRDefault="00887BDF" w:rsidP="00887BDF">
      <w:pPr>
        <w:pStyle w:val="B1"/>
      </w:pPr>
      <w:r w:rsidRPr="0070367A">
        <w:t>b)</w:t>
      </w:r>
      <w:r w:rsidRPr="0070367A">
        <w:tab/>
        <w:t>the PDU session is an MA PDU session established over both 3GPP access and non-3GPP access, the UE shall perform a local release of the PDU session over 3GPP access and consider that the MA PDU session is established over non-3GPP access only.</w:t>
      </w:r>
    </w:p>
    <w:p w14:paraId="26E72ABC" w14:textId="77777777" w:rsidR="00887BDF" w:rsidRPr="00634115" w:rsidRDefault="00887BDF" w:rsidP="00887BDF">
      <w:r w:rsidRPr="0070367A">
        <w:t xml:space="preserve">If there is no EPS bearer identity assigned to the QoS flow(s) of a PDU session associated with 3GPP access which is not associated with the default QoS rule, unless </w:t>
      </w:r>
      <w:r w:rsidRPr="0070367A">
        <w:rPr>
          <w:noProof/>
          <w:lang w:val="en-US"/>
        </w:rPr>
        <w:t>the PDU session is an MA PDU session established over 3GPP access and over non-3GPP access</w:t>
      </w:r>
      <w:r w:rsidRPr="0070367A">
        <w:t>, the UE shall locally delete the QoS rules and the QoS flow description(s). The UE uses the parameters from each PDU session for which interworking with EPS is supported to create corresponding def</w:t>
      </w:r>
      <w:r w:rsidRPr="004D2D58">
        <w:t>ault EPS bearer context and optionally dedicated EPS bearer context(s) as follows:</w:t>
      </w:r>
    </w:p>
    <w:p w14:paraId="0D5F2E10" w14:textId="77777777" w:rsidR="00887BDF" w:rsidRPr="00AD1173" w:rsidRDefault="00887BDF" w:rsidP="00887BDF">
      <w:pPr>
        <w:pStyle w:val="B1"/>
      </w:pPr>
      <w:r>
        <w:t>a)</w:t>
      </w:r>
      <w:r w:rsidRPr="00AD1173">
        <w:tab/>
        <w:t>the PDU session type of the PDU session shall be mapped to the PDN type of the default EPS bearer context as follows:</w:t>
      </w:r>
    </w:p>
    <w:p w14:paraId="1776E565" w14:textId="77777777" w:rsidR="00887BDF" w:rsidRPr="00AD1173" w:rsidRDefault="00887BDF" w:rsidP="00887BDF">
      <w:pPr>
        <w:pStyle w:val="B2"/>
      </w:pPr>
      <w:r w:rsidRPr="00AD1173">
        <w:t>1)</w:t>
      </w:r>
      <w:r w:rsidRPr="00AD1173">
        <w:tab/>
        <w:t>the PDN type shall be set to "non-IP" if the PDU session type is "Unstructured";</w:t>
      </w:r>
    </w:p>
    <w:p w14:paraId="474B1567" w14:textId="77777777" w:rsidR="00887BDF" w:rsidRPr="00AD1173" w:rsidRDefault="00887BDF" w:rsidP="00887BDF">
      <w:pPr>
        <w:pStyle w:val="B2"/>
      </w:pPr>
      <w:r w:rsidRPr="00AD1173">
        <w:t>2)</w:t>
      </w:r>
      <w:r w:rsidRPr="00AD1173">
        <w:tab/>
        <w:t>the PDN type shall be set to "IPv4" if the PDU session type is "IPv4";</w:t>
      </w:r>
    </w:p>
    <w:p w14:paraId="2680F5B9" w14:textId="77777777" w:rsidR="00887BDF" w:rsidRPr="00AD1173" w:rsidRDefault="00887BDF" w:rsidP="00887BDF">
      <w:pPr>
        <w:pStyle w:val="B2"/>
      </w:pPr>
      <w:r w:rsidRPr="00AD1173">
        <w:t>3)</w:t>
      </w:r>
      <w:r w:rsidRPr="00AD1173">
        <w:tab/>
        <w:t>the PDN type shall be set to "IPv6" if the PDU session type is "IPv6";</w:t>
      </w:r>
    </w:p>
    <w:p w14:paraId="3C5F83DD" w14:textId="77777777" w:rsidR="00887BDF" w:rsidRPr="00AD1173" w:rsidRDefault="00887BDF" w:rsidP="00887BDF">
      <w:pPr>
        <w:pStyle w:val="B2"/>
      </w:pPr>
      <w:r w:rsidRPr="00DB5AAE">
        <w:t>4)</w:t>
      </w:r>
      <w:r w:rsidRPr="00DB5AAE">
        <w:tab/>
        <w:t>the PDN type shall be set to "IPv4v6" if the PDU session type is "IPv4v6";</w:t>
      </w:r>
    </w:p>
    <w:p w14:paraId="37527DF7" w14:textId="77777777" w:rsidR="00887BDF" w:rsidRDefault="00887BDF" w:rsidP="00887BDF">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72B74DE9" w14:textId="77777777" w:rsidR="00887BDF" w:rsidRDefault="00887BDF" w:rsidP="00887BDF">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7D34D409" w14:textId="77777777" w:rsidR="00887BDF" w:rsidRDefault="00887BDF" w:rsidP="00887BDF">
      <w:pPr>
        <w:pStyle w:val="B1"/>
      </w:pPr>
      <w:r>
        <w:t>b)</w:t>
      </w:r>
      <w:r w:rsidRPr="00AD1173">
        <w:tab/>
        <w:t>the PDU address of the PDU session shall be mapped to the PDN address of the default EPS bearer context</w:t>
      </w:r>
      <w:r>
        <w:t xml:space="preserve"> as follows:</w:t>
      </w:r>
    </w:p>
    <w:p w14:paraId="6EB748CA" w14:textId="77777777" w:rsidR="00887BDF" w:rsidRDefault="00887BDF" w:rsidP="00887BDF">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08706067" w14:textId="77777777" w:rsidR="00887BDF" w:rsidRPr="00AD1173" w:rsidRDefault="00887BDF" w:rsidP="00887BDF">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5A2EFC00" w14:textId="77777777" w:rsidR="00887BDF" w:rsidRPr="00AD1173" w:rsidRDefault="00887BDF" w:rsidP="00887BDF">
      <w:pPr>
        <w:pStyle w:val="B1"/>
      </w:pPr>
      <w:r>
        <w:t>c)</w:t>
      </w:r>
      <w:r w:rsidRPr="00AD1173">
        <w:tab/>
        <w:t>the DNN of the PDU session shall be mapped to the APN of the default EPS bearer context</w:t>
      </w:r>
      <w:r>
        <w:t>, unless the PDU session is an emergency PDU session</w:t>
      </w:r>
      <w:r w:rsidRPr="00AD1173">
        <w:t>;</w:t>
      </w:r>
    </w:p>
    <w:p w14:paraId="578668C3" w14:textId="77777777" w:rsidR="00887BDF" w:rsidRPr="00AE14D7" w:rsidRDefault="00887BDF" w:rsidP="00887BDF">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5A6DD5BB" w14:textId="77777777" w:rsidR="00887BDF" w:rsidRDefault="00887BDF" w:rsidP="00887BDF">
      <w:pPr>
        <w:pStyle w:val="B1"/>
      </w:pPr>
      <w:r>
        <w:lastRenderedPageBreak/>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42AD5F6B" w14:textId="77777777" w:rsidR="00887BDF" w:rsidRPr="00AD1173" w:rsidRDefault="00887BDF" w:rsidP="00887BDF">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103268B6" w14:textId="77777777" w:rsidR="00887BDF" w:rsidRPr="00AD1173" w:rsidRDefault="00887BDF" w:rsidP="00887BDF">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78E7C39D" w14:textId="77777777" w:rsidR="00887BDF" w:rsidRPr="00AD1173" w:rsidRDefault="00887BDF" w:rsidP="00887BDF">
      <w:pPr>
        <w:pStyle w:val="B1"/>
      </w:pPr>
      <w:r>
        <w:t>f)</w:t>
      </w:r>
      <w:r w:rsidRPr="00AD1173">
        <w:tab/>
        <w:t>for any other PDU session the UE shall set the state of the mapped EPS bearer context(s) to BEARER CONTEXT INACTIVE.</w:t>
      </w:r>
    </w:p>
    <w:p w14:paraId="6E485265" w14:textId="77777777" w:rsidR="00887BDF" w:rsidRPr="00634115" w:rsidRDefault="00887BDF" w:rsidP="00887BDF">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678DF057" w14:textId="77777777" w:rsidR="00887BDF" w:rsidRPr="00AD1173" w:rsidRDefault="00887BDF" w:rsidP="00887BDF">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4B4A18FD" w14:textId="77777777" w:rsidR="00887BDF" w:rsidRPr="00AD1173" w:rsidRDefault="00887BDF" w:rsidP="00887BDF">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74AD8483" w14:textId="77777777" w:rsidR="00887BDF" w:rsidRPr="00AD1173" w:rsidRDefault="00887BDF" w:rsidP="00887BDF">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3FC1974B" w14:textId="77777777" w:rsidR="00887BDF" w:rsidRPr="00AD1173" w:rsidRDefault="00887BDF" w:rsidP="00887BDF">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00D5DBE9" w14:textId="77777777" w:rsidR="00887BDF" w:rsidRDefault="00887BDF" w:rsidP="00887BDF">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27622DF2" w14:textId="77777777" w:rsidR="00887BDF" w:rsidRDefault="00887BDF" w:rsidP="00887BDF">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p>
    <w:p w14:paraId="7C896E82" w14:textId="77777777" w:rsidR="00887BDF" w:rsidRDefault="00887BDF" w:rsidP="00887BDF">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3F617583" w14:textId="77777777" w:rsidR="00887BDF" w:rsidRDefault="00887BDF" w:rsidP="00887BDF">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18E603A0" w14:textId="77777777" w:rsidR="00887BDF" w:rsidRDefault="00887BDF" w:rsidP="00887BDF">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4B25CD38" w14:textId="77777777" w:rsidR="00887BDF" w:rsidRDefault="00887BDF" w:rsidP="00887BDF">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043EAAC0" w14:textId="77777777" w:rsidR="00887BDF" w:rsidRDefault="00887BDF" w:rsidP="00887BDF">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73292D36" w14:textId="77777777" w:rsidR="00887BDF" w:rsidRDefault="00887BDF" w:rsidP="00887BDF">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0DB869EE" w14:textId="77777777" w:rsidR="00887BDF" w:rsidRPr="009E19F2" w:rsidRDefault="00887BDF" w:rsidP="00887BDF">
      <w:pPr>
        <w:pStyle w:val="B1"/>
        <w:rPr>
          <w:lang w:eastAsia="zh-CN"/>
        </w:rPr>
      </w:pPr>
      <w:r>
        <w:rPr>
          <w:lang w:eastAsia="zh-CN"/>
        </w:rPr>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76C485EE" w14:textId="77777777" w:rsidR="00887BDF" w:rsidRPr="009E19F2" w:rsidRDefault="00887BDF" w:rsidP="00887BDF">
      <w:pPr>
        <w:pStyle w:val="B1"/>
        <w:rPr>
          <w:lang w:eastAsia="zh-CN"/>
        </w:rPr>
      </w:pPr>
      <w:r w:rsidRPr="004D2D58">
        <w:rPr>
          <w:lang w:eastAsia="zh-CN"/>
        </w:rPr>
        <w:t>f)</w:t>
      </w:r>
      <w:r w:rsidRPr="004D2D58">
        <w:rPr>
          <w:lang w:eastAsia="zh-CN"/>
        </w:rPr>
        <w:tab/>
      </w:r>
      <w:r w:rsidRPr="004D2D58">
        <w:t xml:space="preserve">if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6C52FDAF" w14:textId="77777777" w:rsidR="00887BDF" w:rsidRDefault="00887BDF" w:rsidP="00887BDF">
      <w:r w:rsidRPr="00F95AEC">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46DB1716" w14:textId="77777777" w:rsidR="00887BDF" w:rsidRDefault="00887BDF" w:rsidP="00887BDF">
      <w:pPr>
        <w:pStyle w:val="B1"/>
      </w:pPr>
      <w:r>
        <w:rPr>
          <w:lang w:eastAsia="zh-CN"/>
        </w:rPr>
        <w:lastRenderedPageBreak/>
        <w:t>a)</w:t>
      </w:r>
      <w:r>
        <w:rPr>
          <w:rFonts w:hint="eastAsia"/>
          <w:lang w:eastAsia="zh-CN"/>
        </w:rPr>
        <w:tab/>
      </w:r>
      <w:r>
        <w:t>PS data off; and</w:t>
      </w:r>
    </w:p>
    <w:p w14:paraId="5E119237" w14:textId="77777777" w:rsidR="00887BDF" w:rsidRDefault="00887BDF" w:rsidP="00887BDF">
      <w:pPr>
        <w:pStyle w:val="B1"/>
      </w:pPr>
      <w:r>
        <w:rPr>
          <w:lang w:eastAsia="zh-CN"/>
        </w:rPr>
        <w:t>b)</w:t>
      </w:r>
      <w:r>
        <w:rPr>
          <w:rFonts w:hint="eastAsia"/>
          <w:lang w:eastAsia="zh-CN"/>
        </w:rPr>
        <w:tab/>
      </w:r>
      <w:r>
        <w:t>Local address in TFT.</w:t>
      </w:r>
    </w:p>
    <w:p w14:paraId="63231F0C" w14:textId="77777777" w:rsidR="00887BDF" w:rsidRPr="009E19F2" w:rsidRDefault="00887BDF" w:rsidP="00887BDF">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556AEBBF" w14:textId="77777777" w:rsidR="00887BDF" w:rsidRDefault="00887BDF" w:rsidP="00887BDF">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01E2D6CE" w14:textId="77777777" w:rsidR="00887BDF" w:rsidRDefault="00887BDF" w:rsidP="00887BDF">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76575D32" w14:textId="77777777" w:rsidR="00887BDF" w:rsidRDefault="00887BDF" w:rsidP="00887BDF">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109F487F" w14:textId="77777777" w:rsidR="00887BDF" w:rsidRPr="00AD1173" w:rsidRDefault="00887BDF" w:rsidP="00887BDF">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49ACE7F5" w14:textId="77777777" w:rsidR="00887BDF" w:rsidRDefault="00887BDF" w:rsidP="00887BDF">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094B8836" w14:textId="77777777" w:rsidR="00887BDF" w:rsidRDefault="00887BDF" w:rsidP="00887BDF">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31B529CE" w14:textId="77777777" w:rsidR="00887BDF" w:rsidRDefault="00887BDF" w:rsidP="00887BDF">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0E11816E" w14:textId="77777777" w:rsidR="00887BDF" w:rsidRDefault="00887BDF" w:rsidP="00887BDF">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509F1846" w14:textId="77777777" w:rsidR="00887BDF" w:rsidRDefault="00887BDF" w:rsidP="00887BDF">
      <w:pPr>
        <w:pStyle w:val="B1"/>
      </w:pPr>
      <w:r>
        <w:t>a)</w:t>
      </w:r>
      <w:r>
        <w:tab/>
        <w:t>Semantic errors in QoS operations:</w:t>
      </w:r>
    </w:p>
    <w:p w14:paraId="027321EE" w14:textId="77777777" w:rsidR="00887BDF" w:rsidRDefault="00887BDF" w:rsidP="00887BDF">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15E95B8A" w14:textId="77777777" w:rsidR="00887BDF" w:rsidRDefault="00887BDF" w:rsidP="00887BDF">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346979D4" w14:textId="77777777" w:rsidR="00887BDF" w:rsidRDefault="00887BDF" w:rsidP="00887BDF">
      <w:pPr>
        <w:pStyle w:val="B2"/>
      </w:pPr>
      <w:r>
        <w:lastRenderedPageBreak/>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4D738970" w14:textId="77777777" w:rsidR="00887BDF" w:rsidRDefault="00887BDF" w:rsidP="00887BDF">
      <w:pPr>
        <w:pStyle w:val="B2"/>
      </w:pPr>
      <w:r>
        <w:t>4)</w:t>
      </w:r>
      <w:r>
        <w:tab/>
        <w:t>When the</w:t>
      </w:r>
      <w:r w:rsidRPr="008937E4">
        <w:t xml:space="preserve"> </w:t>
      </w:r>
      <w:r>
        <w:t>r</w:t>
      </w:r>
      <w:r w:rsidRPr="008937E4">
        <w:t>ule operation</w:t>
      </w:r>
      <w:r>
        <w:t xml:space="preserve"> is "Delete existing QoS rule" on the default QoS rule.</w:t>
      </w:r>
    </w:p>
    <w:p w14:paraId="646C7C34" w14:textId="77777777" w:rsidR="00887BDF" w:rsidRDefault="00887BDF" w:rsidP="00887BDF">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0E5D406" w14:textId="77777777" w:rsidR="00887BDF" w:rsidRPr="00CC0C94" w:rsidRDefault="00887BDF" w:rsidP="00887BDF">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7C03AAB1" w14:textId="77777777" w:rsidR="00887BDF" w:rsidRDefault="00887BDF" w:rsidP="00887BDF">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33B83134" w14:textId="77777777" w:rsidR="00887BDF" w:rsidRDefault="00887BDF" w:rsidP="00887BDF">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r w:rsidRPr="00A61DCC">
        <w:t xml:space="preserve"> associated with a QoS flow description stored for the EPS bearer context being modified</w:t>
      </w:r>
      <w:r w:rsidRPr="00BA7C7C">
        <w:t>.</w:t>
      </w:r>
    </w:p>
    <w:p w14:paraId="3C4456C2" w14:textId="77777777" w:rsidR="00887BDF" w:rsidRDefault="00887BDF" w:rsidP="00887BDF">
      <w:pPr>
        <w:pStyle w:val="B2"/>
      </w:pPr>
      <w:r>
        <w:t>9)</w:t>
      </w:r>
      <w:r>
        <w:tab/>
        <w:t>When the rule operation is "</w:t>
      </w:r>
      <w:r w:rsidRPr="00913BB3">
        <w:t>Delete existing QoS rule</w:t>
      </w:r>
      <w:r>
        <w:t>" and there is no existing QoS rule with the same QoS rule identifier</w:t>
      </w:r>
      <w:r w:rsidRPr="00A61DCC">
        <w:t xml:space="preserve"> associated with a QoS flow description stored for the EPS bearer context being modified</w:t>
      </w:r>
      <w:r>
        <w:t>.</w:t>
      </w:r>
    </w:p>
    <w:p w14:paraId="24C1132A" w14:textId="77777777" w:rsidR="00887BDF" w:rsidRDefault="00887BDF" w:rsidP="00887BDF">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1E08FF10" w14:textId="77777777" w:rsidR="00887BDF" w:rsidRDefault="00887BDF" w:rsidP="00887BDF">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5A2DC341" w14:textId="77777777" w:rsidR="00887BDF" w:rsidRPr="00CC0C94" w:rsidRDefault="00887BDF" w:rsidP="00887BDF">
      <w:pPr>
        <w:pStyle w:val="B2"/>
      </w:pPr>
      <w:r>
        <w:t>12)</w:t>
      </w:r>
      <w:r>
        <w:tab/>
        <w:t>When the flow description operation is "Delete existing QoS flow description" and there is no existing QoS flow description with the same QoS flow identifier stored for the EPS bearer context being modified.</w:t>
      </w:r>
    </w:p>
    <w:p w14:paraId="28A88887" w14:textId="77777777" w:rsidR="00887BDF" w:rsidRDefault="00887BDF" w:rsidP="00887BDF">
      <w:pPr>
        <w:pStyle w:val="B2"/>
      </w:pPr>
      <w:r>
        <w:t>13)</w:t>
      </w:r>
      <w:r>
        <w:tab/>
        <w:t>When the UE determines that:</w:t>
      </w:r>
    </w:p>
    <w:p w14:paraId="648A7CCE" w14:textId="77777777" w:rsidR="00887BDF" w:rsidRDefault="00887BDF" w:rsidP="00887BDF">
      <w:pPr>
        <w:pStyle w:val="B3"/>
      </w:pPr>
      <w:r>
        <w:t>i)</w:t>
      </w:r>
      <w:r>
        <w:tab/>
        <w:t>the default EPS bearer context is associated with one or more QoS flows but the default EPS bearer context is not associated with the default QoS rule.</w:t>
      </w:r>
    </w:p>
    <w:p w14:paraId="2FE2DBE7" w14:textId="77777777" w:rsidR="00887BDF" w:rsidRDefault="00887BDF" w:rsidP="00887BDF">
      <w:pPr>
        <w:pStyle w:val="B3"/>
      </w:pPr>
      <w:r>
        <w:t>ii)</w:t>
      </w:r>
      <w:r>
        <w:tab/>
        <w:t>a dedicated EPS bearer context is associated with one or more QoS flows but the dedicated EPS bearer context is associated with the default QoS rule.</w:t>
      </w:r>
    </w:p>
    <w:p w14:paraId="2D1B0A6E" w14:textId="77777777" w:rsidR="00887BDF" w:rsidRDefault="00887BDF" w:rsidP="00887BDF">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016BEBD1" w14:textId="77777777" w:rsidR="00887BDF" w:rsidRDefault="00887BDF" w:rsidP="00887BDF">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244259D7" w14:textId="77777777" w:rsidR="00887BDF" w:rsidRDefault="00887BDF" w:rsidP="00887BDF">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207D4754" w14:textId="77777777" w:rsidR="00887BDF" w:rsidRPr="00CC0C94" w:rsidRDefault="00887BDF" w:rsidP="00887BDF">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012625AB" w14:textId="77777777" w:rsidR="00887BDF" w:rsidRDefault="00887BDF" w:rsidP="00887BDF">
      <w:pPr>
        <w:pStyle w:val="B1"/>
        <w:rPr>
          <w:lang w:eastAsia="ko-KR"/>
        </w:rPr>
      </w:pPr>
      <w:r>
        <w:rPr>
          <w:lang w:eastAsia="ko-KR"/>
        </w:rPr>
        <w:lastRenderedPageBreak/>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2F7FB92C" w14:textId="77777777" w:rsidR="00887BDF" w:rsidRPr="00CC0C94" w:rsidRDefault="00887BDF" w:rsidP="00887BDF">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51EF96FA" w14:textId="77777777" w:rsidR="00887BDF" w:rsidRDefault="00887BDF" w:rsidP="00887BDF">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6F7FD52D" w14:textId="77777777" w:rsidR="00887BDF" w:rsidRDefault="00887BDF" w:rsidP="00887BDF">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16220FD1" w14:textId="77777777" w:rsidR="00887BDF" w:rsidRDefault="00887BDF" w:rsidP="00887BDF">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33C59121" w14:textId="77777777" w:rsidR="00887BDF" w:rsidRDefault="00887BDF" w:rsidP="00887BDF">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3D5D6E6A" w14:textId="77777777" w:rsidR="00887BDF" w:rsidRDefault="00887BDF" w:rsidP="00887BDF">
      <w:pPr>
        <w:pStyle w:val="B1"/>
      </w:pPr>
      <w:r>
        <w:t>b)</w:t>
      </w:r>
      <w:r>
        <w:tab/>
        <w:t>Syntactical errors in QoS operations:</w:t>
      </w:r>
    </w:p>
    <w:p w14:paraId="4461A0AA" w14:textId="77777777" w:rsidR="00887BDF" w:rsidRDefault="00887BDF" w:rsidP="00887BD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705D7086" w14:textId="77777777" w:rsidR="00887BDF" w:rsidRPr="00CC0C94" w:rsidRDefault="00887BDF" w:rsidP="00887BDF">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4BB2AB8E" w14:textId="77777777" w:rsidR="00887BDF" w:rsidRPr="00CC0C94" w:rsidRDefault="00887BDF" w:rsidP="00887BDF">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206C4F90" w14:textId="77777777" w:rsidR="00887BDF" w:rsidRPr="00CC0C94" w:rsidRDefault="00887BDF" w:rsidP="00887BDF">
      <w:pPr>
        <w:pStyle w:val="B2"/>
      </w:pPr>
      <w:r>
        <w:t>4</w:t>
      </w:r>
      <w:r w:rsidRPr="00CC0C94">
        <w:t>)</w:t>
      </w:r>
      <w:r w:rsidRPr="008457FE">
        <w:tab/>
      </w:r>
      <w:r>
        <w:t>Void</w:t>
      </w:r>
      <w:r w:rsidRPr="00CC0C94">
        <w:t>.</w:t>
      </w:r>
    </w:p>
    <w:p w14:paraId="76350D25" w14:textId="77777777" w:rsidR="00887BDF" w:rsidRDefault="00887BDF" w:rsidP="00887BDF">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6C46295E" w14:textId="77777777" w:rsidR="00887BDF" w:rsidRDefault="00887BDF" w:rsidP="00887BDF">
      <w:pPr>
        <w:pStyle w:val="B2"/>
      </w:pPr>
      <w:r>
        <w:t>6)</w:t>
      </w:r>
      <w:r>
        <w:tab/>
        <w:t>When, the</w:t>
      </w:r>
    </w:p>
    <w:p w14:paraId="5AADEEC3" w14:textId="16F17BC3" w:rsidR="00887BDF" w:rsidRPr="00C60C5E" w:rsidRDefault="00887BDF" w:rsidP="00887BDF">
      <w:pPr>
        <w:pStyle w:val="B3"/>
      </w:pPr>
      <w:r w:rsidRPr="00FA3C24">
        <w:t>A)</w:t>
      </w:r>
      <w:r w:rsidRPr="00FA3C24">
        <w:tab/>
        <w:t xml:space="preserve">rule operation is "Create new QoS rule", "Modify existing QoS rule and add packet filters", "Modify existing QoS rule and replace all packet filters", "Modify existing QoS rule and delete packet filters" or "Modify existing QoS rule without modifying packet filters", the UE determines that there is a resulting QoS rule for a </w:t>
      </w:r>
      <w:ins w:id="10" w:author="xuling (F)" w:date="2022-01-30T14:37:00Z">
        <w:r w:rsidR="00FA3C24">
          <w:t xml:space="preserve">GBR </w:t>
        </w:r>
      </w:ins>
      <w:r w:rsidRPr="00FA3C24">
        <w:rPr>
          <w:noProof/>
          <w:lang w:val="en-US"/>
        </w:rPr>
        <w:t>QoS flow</w:t>
      </w:r>
      <w:ins w:id="11" w:author="Huawei-SL" w:date="2022-02-09T16:44:00Z">
        <w:r w:rsidR="00C87CE1">
          <w:rPr>
            <w:noProof/>
            <w:lang w:val="en-US"/>
          </w:rPr>
          <w:t xml:space="preserve"> </w:t>
        </w:r>
        <w:r w:rsidR="00B97700" w:rsidRPr="00B97700">
          <w:rPr>
            <w:rFonts w:eastAsia="Times New Roman"/>
            <w:lang w:eastAsia="en-GB"/>
          </w:rPr>
          <w:t>(as described in 3GPP</w:t>
        </w:r>
        <w:r w:rsidR="00B97700">
          <w:rPr>
            <w:rFonts w:eastAsia="Times New Roman"/>
            <w:lang w:val="en-US" w:eastAsia="en-GB"/>
          </w:rPr>
          <w:t> </w:t>
        </w:r>
        <w:r w:rsidR="00B97700" w:rsidRPr="00B97700">
          <w:rPr>
            <w:rFonts w:eastAsia="Times New Roman"/>
            <w:lang w:eastAsia="en-GB"/>
          </w:rPr>
          <w:t>TS</w:t>
        </w:r>
        <w:r w:rsidR="00B97700">
          <w:rPr>
            <w:rFonts w:eastAsia="Times New Roman"/>
            <w:lang w:val="en-US" w:eastAsia="en-GB"/>
          </w:rPr>
          <w:t> </w:t>
        </w:r>
        <w:r w:rsidR="00B97700" w:rsidRPr="00B97700">
          <w:rPr>
            <w:rFonts w:eastAsia="Times New Roman"/>
            <w:lang w:eastAsia="en-GB"/>
          </w:rPr>
          <w:t>23.501</w:t>
        </w:r>
        <w:r w:rsidR="00B97700">
          <w:rPr>
            <w:rFonts w:eastAsia="Times New Roman"/>
            <w:lang w:val="en-US" w:eastAsia="en-GB"/>
          </w:rPr>
          <w:t> </w:t>
        </w:r>
        <w:r w:rsidR="00B97700" w:rsidRPr="00B97700">
          <w:rPr>
            <w:rFonts w:eastAsia="Times New Roman"/>
            <w:lang w:eastAsia="en-GB"/>
          </w:rPr>
          <w:t>[8] table</w:t>
        </w:r>
        <w:r w:rsidR="00B97700">
          <w:rPr>
            <w:rFonts w:eastAsia="Times New Roman"/>
            <w:lang w:val="en-US" w:eastAsia="en-GB"/>
          </w:rPr>
          <w:t> </w:t>
        </w:r>
        <w:r w:rsidR="00B97700" w:rsidRPr="00B97700">
          <w:rPr>
            <w:rFonts w:eastAsia="Times New Roman"/>
            <w:lang w:eastAsia="en-GB"/>
          </w:rPr>
          <w:t>5.7.4-1)</w:t>
        </w:r>
      </w:ins>
      <w:r w:rsidRPr="00FA3C24">
        <w:t>, and there is no QoS flow description with a QFI corresponding to the QFI of the resulting QoS rule.</w:t>
      </w:r>
    </w:p>
    <w:p w14:paraId="5DAD932B" w14:textId="44475530" w:rsidR="00887BDF" w:rsidRPr="00C60C5E" w:rsidRDefault="00887BDF" w:rsidP="00887BDF">
      <w:pPr>
        <w:pStyle w:val="B3"/>
      </w:pPr>
      <w:r w:rsidRPr="00C60C5E">
        <w:t>B)</w:t>
      </w:r>
      <w:r w:rsidRPr="00C60C5E">
        <w:tab/>
        <w:t xml:space="preserve">flow description operation is "Delete existing QoS flow description", and the UE determines that there is a resulting QoS rule for a </w:t>
      </w:r>
      <w:ins w:id="12" w:author="xuling (F)" w:date="2022-02-09T21:35:00Z">
        <w:r w:rsidR="000C5A61">
          <w:t xml:space="preserve">GBR </w:t>
        </w:r>
      </w:ins>
      <w:r w:rsidRPr="00C60C5E">
        <w:t xml:space="preserve">QoS </w:t>
      </w:r>
      <w:r w:rsidRPr="00C60C5E">
        <w:rPr>
          <w:noProof/>
          <w:lang w:val="en-US"/>
        </w:rPr>
        <w:t>flow</w:t>
      </w:r>
      <w:ins w:id="13" w:author="xuling (F)" w:date="2022-02-09T21:35:00Z">
        <w:r w:rsidR="000C5A61">
          <w:rPr>
            <w:noProof/>
            <w:lang w:val="en-US"/>
          </w:rPr>
          <w:t xml:space="preserve"> </w:t>
        </w:r>
        <w:r w:rsidR="000C5A61" w:rsidRPr="00B97700">
          <w:rPr>
            <w:rFonts w:eastAsia="Times New Roman"/>
            <w:lang w:eastAsia="en-GB"/>
          </w:rPr>
          <w:t>(as described in 3GPP</w:t>
        </w:r>
        <w:r w:rsidR="000C5A61">
          <w:rPr>
            <w:rFonts w:eastAsia="Times New Roman"/>
            <w:lang w:val="en-US" w:eastAsia="en-GB"/>
          </w:rPr>
          <w:t> </w:t>
        </w:r>
        <w:r w:rsidR="000C5A61" w:rsidRPr="00B97700">
          <w:rPr>
            <w:rFonts w:eastAsia="Times New Roman"/>
            <w:lang w:eastAsia="en-GB"/>
          </w:rPr>
          <w:t>TS</w:t>
        </w:r>
        <w:r w:rsidR="000C5A61">
          <w:rPr>
            <w:rFonts w:eastAsia="Times New Roman"/>
            <w:lang w:val="en-US" w:eastAsia="en-GB"/>
          </w:rPr>
          <w:t> </w:t>
        </w:r>
        <w:r w:rsidR="000C5A61" w:rsidRPr="00B97700">
          <w:rPr>
            <w:rFonts w:eastAsia="Times New Roman"/>
            <w:lang w:eastAsia="en-GB"/>
          </w:rPr>
          <w:t>23.501</w:t>
        </w:r>
        <w:r w:rsidR="000C5A61">
          <w:rPr>
            <w:rFonts w:eastAsia="Times New Roman"/>
            <w:lang w:val="en-US" w:eastAsia="en-GB"/>
          </w:rPr>
          <w:t> </w:t>
        </w:r>
        <w:r w:rsidR="000C5A61" w:rsidRPr="00B97700">
          <w:rPr>
            <w:rFonts w:eastAsia="Times New Roman"/>
            <w:lang w:eastAsia="en-GB"/>
          </w:rPr>
          <w:t>[8] table</w:t>
        </w:r>
        <w:r w:rsidR="000C5A61">
          <w:rPr>
            <w:rFonts w:eastAsia="Times New Roman"/>
            <w:lang w:val="en-US" w:eastAsia="en-GB"/>
          </w:rPr>
          <w:t> </w:t>
        </w:r>
        <w:r w:rsidR="000C5A61" w:rsidRPr="00B97700">
          <w:rPr>
            <w:rFonts w:eastAsia="Times New Roman"/>
            <w:lang w:eastAsia="en-GB"/>
          </w:rPr>
          <w:t>5.7.4-1)</w:t>
        </w:r>
      </w:ins>
      <w:r w:rsidRPr="00C60C5E">
        <w:rPr>
          <w:noProof/>
          <w:lang w:val="en-US"/>
        </w:rPr>
        <w:t xml:space="preserve"> </w:t>
      </w:r>
      <w:r w:rsidRPr="00C60C5E">
        <w:t>with a QFI corresponding to the QFI of the QoS flow description that is deleted (i.e. there is no associated QoS flow description with the same QFI).</w:t>
      </w:r>
    </w:p>
    <w:p w14:paraId="66F3BAC6" w14:textId="77777777" w:rsidR="00887BDF" w:rsidRPr="003B41BC" w:rsidRDefault="00887BDF" w:rsidP="00887BDF">
      <w:pPr>
        <w:pStyle w:val="B2"/>
      </w:pPr>
      <w:r w:rsidRPr="00C60C5E">
        <w:lastRenderedPageBreak/>
        <w:t>7)</w:t>
      </w:r>
      <w:r w:rsidRPr="00C60C5E">
        <w:tab/>
        <w:t>When the flow description operation is "Create new QoS flow description" or "Modify existing QoS flow description", and the UE determines that there is a QoS flow description of a GBR QoS flow (as described in 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r w:rsidRPr="00FB4D75">
        <w:t xml:space="preserve"> If the QoS flow description does not include a 5QI, the UE determines this by using the QFI as the 5QI</w:t>
      </w:r>
      <w:r>
        <w:t>.</w:t>
      </w:r>
    </w:p>
    <w:p w14:paraId="2F513C2F" w14:textId="77777777" w:rsidR="00887BDF" w:rsidRPr="00CC0C94" w:rsidRDefault="00887BDF" w:rsidP="00887BDF">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5A7EB362" w14:textId="77777777" w:rsidR="00887BDF" w:rsidRDefault="00887BDF" w:rsidP="00887BDF">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49B4AE69" w14:textId="77777777" w:rsidR="00887BDF" w:rsidRPr="00BC0603" w:rsidRDefault="00887BDF" w:rsidP="00887BDF">
      <w:pPr>
        <w:pStyle w:val="NO"/>
      </w:pPr>
      <w:r>
        <w:t>NOTE 3:</w:t>
      </w:r>
      <w:r>
        <w:tab/>
      </w:r>
      <w:r w:rsidRPr="00BC0603">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3393DCFE" w14:textId="77777777" w:rsidR="00887BDF" w:rsidRDefault="00887BDF" w:rsidP="00887BDF">
      <w:pPr>
        <w:pStyle w:val="B1"/>
      </w:pPr>
      <w:r w:rsidRPr="00CC0C94">
        <w:t>c)</w:t>
      </w:r>
      <w:r w:rsidRPr="00CC0C94">
        <w:tab/>
        <w:t xml:space="preserve">Semantic errors in </w:t>
      </w:r>
      <w:r w:rsidRPr="004B6717">
        <w:t>packet</w:t>
      </w:r>
      <w:r w:rsidRPr="00CC0C94">
        <w:t xml:space="preserve"> filters:</w:t>
      </w:r>
    </w:p>
    <w:p w14:paraId="4A91D6DD" w14:textId="77777777" w:rsidR="00887BDF" w:rsidRPr="00CC0C94" w:rsidRDefault="00887BDF" w:rsidP="00887BDF">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7ECA6EA" w14:textId="77777777" w:rsidR="00887BDF" w:rsidRPr="00CC0C94" w:rsidRDefault="00887BDF" w:rsidP="00887BDF">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2CCC358D" w14:textId="77777777" w:rsidR="00887BDF" w:rsidRPr="00CC0C94" w:rsidRDefault="00887BDF" w:rsidP="00887BDF">
      <w:pPr>
        <w:pStyle w:val="B1"/>
      </w:pPr>
      <w:r w:rsidRPr="00CC0C94">
        <w:t>d)</w:t>
      </w:r>
      <w:r w:rsidRPr="00CC0C94">
        <w:tab/>
        <w:t>Syntactical errors in packet filters:</w:t>
      </w:r>
    </w:p>
    <w:p w14:paraId="312F3432" w14:textId="77777777" w:rsidR="00887BDF" w:rsidRPr="00CC0C94" w:rsidRDefault="00887BDF" w:rsidP="00887BD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7AF2310F" w14:textId="77777777" w:rsidR="00887BDF" w:rsidRDefault="00887BDF" w:rsidP="00887BDF">
      <w:pPr>
        <w:pStyle w:val="B2"/>
      </w:pPr>
      <w:r>
        <w:t>2</w:t>
      </w:r>
      <w:r w:rsidRPr="00CC0C94">
        <w:t>)</w:t>
      </w:r>
      <w:r w:rsidRPr="00CC0C94">
        <w:tab/>
        <w:t>When there are other types of syntactical errors in the coding of packet filters, such as the use of a reserved value for a packet filter component identifier.</w:t>
      </w:r>
    </w:p>
    <w:p w14:paraId="385116EB" w14:textId="77777777" w:rsidR="00887BDF" w:rsidRDefault="00887BDF" w:rsidP="00887BDF">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19E902A0" w14:textId="77777777" w:rsidR="00887BDF" w:rsidRPr="008B738B" w:rsidRDefault="00887BDF" w:rsidP="00887BDF">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1B167205" w14:textId="77777777" w:rsidR="00887BDF" w:rsidRDefault="00887BDF" w:rsidP="00887BDF">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4720DEA4" w14:textId="77777777" w:rsidR="00887BDF" w:rsidRDefault="00887BDF" w:rsidP="00887BDF">
      <w:pPr>
        <w:pStyle w:val="NO"/>
      </w:pPr>
      <w:r>
        <w:t>NOTE 4:</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530A1597" w14:textId="77777777" w:rsidR="00887BDF" w:rsidRDefault="00887BDF" w:rsidP="00887BDF">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44EB1DCB" w14:textId="77777777" w:rsidR="00887BDF" w:rsidRDefault="00887BDF" w:rsidP="00887BDF">
      <w:pPr>
        <w:pStyle w:val="B1"/>
      </w:pPr>
      <w:r>
        <w:rPr>
          <w:noProof/>
          <w:lang w:val="en-US"/>
        </w:rPr>
        <w:t>a)</w:t>
      </w:r>
      <w:r>
        <w:rPr>
          <w:noProof/>
          <w:lang w:val="en-US"/>
        </w:rPr>
        <w:tab/>
      </w:r>
      <w:r>
        <w:t xml:space="preserve">the </w:t>
      </w:r>
      <w:r w:rsidRPr="005D5CB6">
        <w:t xml:space="preserve">UE </w:t>
      </w:r>
      <w:r>
        <w:t>shall delete</w:t>
      </w:r>
      <w:r w:rsidRPr="005D5CB6">
        <w:t xml:space="preserve"> any UE derived QoS</w:t>
      </w:r>
      <w:r>
        <w:t xml:space="preserve"> rules of each PDU session which has been transferred to EPS;</w:t>
      </w:r>
    </w:p>
    <w:p w14:paraId="0AE2C9B8" w14:textId="77777777" w:rsidR="00887BDF" w:rsidRDefault="00887BDF" w:rsidP="00887BDF">
      <w:pPr>
        <w:pStyle w:val="B1"/>
      </w:pPr>
      <w:r>
        <w:t>b)</w:t>
      </w:r>
      <w:r>
        <w:tab/>
        <w:t>the UE and the SMF shall perform a local release of the PDU session(s) associated with 3GPP access which have not been transferred to EPS; and</w:t>
      </w:r>
    </w:p>
    <w:p w14:paraId="39614A92" w14:textId="77777777" w:rsidR="00887BDF" w:rsidRPr="00634115" w:rsidRDefault="00887BDF" w:rsidP="00887BDF">
      <w:pPr>
        <w:pStyle w:val="B1"/>
      </w:pPr>
      <w:r>
        <w:lastRenderedPageBreak/>
        <w:t>c)</w:t>
      </w:r>
      <w:r>
        <w:tab/>
        <w:t xml:space="preserve">the UE and the SMF shall perform a local release of QoS flow(s) which have not been transferred to EPS, of the PDU session(s) which have been transferred to EPS. </w:t>
      </w:r>
      <w:r w:rsidRPr="009E5509">
        <w:t>T</w:t>
      </w:r>
      <w:r>
        <w:t xml:space="preserve">he UE and the SMF shall also perform a local release of any </w:t>
      </w:r>
      <w:r w:rsidRPr="000072DC">
        <w:t>QoS flow description not associated with any QoS rule</w:t>
      </w:r>
      <w:r>
        <w:t xml:space="preserve"> and not associated with any mapped EPS bearer 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64769BC1" w14:textId="77777777" w:rsidR="00887BDF" w:rsidRDefault="00887BDF" w:rsidP="00887BDF">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3542175A" w14:textId="77777777" w:rsidR="00887BDF" w:rsidRDefault="00887BDF" w:rsidP="00887BDF">
      <w:pPr>
        <w:pStyle w:val="B1"/>
      </w:pPr>
      <w:r>
        <w:t>a)</w:t>
      </w:r>
      <w:r>
        <w:tab/>
        <w:t>keep some or all of these PDU sessions still associated with non-3GPP access in 5GS, if supported;</w:t>
      </w:r>
    </w:p>
    <w:p w14:paraId="4386A22D" w14:textId="77777777" w:rsidR="00887BDF" w:rsidRDefault="00887BDF" w:rsidP="00887BDF">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1F0860F5" w14:textId="77777777" w:rsidR="00887BDF" w:rsidRDefault="00887BDF" w:rsidP="00887BDF">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1F7C4ADB" w14:textId="77777777" w:rsidR="00887BDF" w:rsidRDefault="00887BDF" w:rsidP="00887BDF">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7E5081B5" w14:textId="77777777" w:rsidR="00887BDF" w:rsidRPr="00AD1173" w:rsidRDefault="00887BDF" w:rsidP="00887BDF">
      <w:pPr>
        <w:pStyle w:val="B2"/>
      </w:pPr>
      <w:r>
        <w:t>2)</w:t>
      </w:r>
      <w:r w:rsidRPr="00AD1173">
        <w:tab/>
        <w:t>the PDU session type of the PDU session shall be mapped to the PDN type of the default EPS bearer context as follows:</w:t>
      </w:r>
    </w:p>
    <w:p w14:paraId="718CE7E6" w14:textId="77777777" w:rsidR="00887BDF" w:rsidRPr="00AD1173" w:rsidRDefault="00887BDF" w:rsidP="00887BDF">
      <w:pPr>
        <w:pStyle w:val="B3"/>
      </w:pPr>
      <w:r>
        <w:t>i</w:t>
      </w:r>
      <w:r w:rsidRPr="00AD1173">
        <w:t>)</w:t>
      </w:r>
      <w:r w:rsidRPr="00AD1173">
        <w:tab/>
        <w:t>the PDN type shall be set to "non-IP" if the PDU session type is "Unstructured";</w:t>
      </w:r>
    </w:p>
    <w:p w14:paraId="45A9592B" w14:textId="77777777" w:rsidR="00887BDF" w:rsidRPr="00AD1173" w:rsidRDefault="00887BDF" w:rsidP="00887BDF">
      <w:pPr>
        <w:pStyle w:val="B3"/>
      </w:pPr>
      <w:r>
        <w:t>ii</w:t>
      </w:r>
      <w:r w:rsidRPr="00AD1173">
        <w:t>)</w:t>
      </w:r>
      <w:r w:rsidRPr="00AD1173">
        <w:tab/>
        <w:t>the PDN type shall be set to "IPv4" if the PDU session type is "IPv4";</w:t>
      </w:r>
    </w:p>
    <w:p w14:paraId="0CCE8EC8" w14:textId="77777777" w:rsidR="00887BDF" w:rsidRPr="00AD1173" w:rsidRDefault="00887BDF" w:rsidP="00887BDF">
      <w:pPr>
        <w:pStyle w:val="B3"/>
      </w:pPr>
      <w:r>
        <w:t>iii</w:t>
      </w:r>
      <w:r w:rsidRPr="00AD1173">
        <w:t>)</w:t>
      </w:r>
      <w:r w:rsidRPr="00AD1173">
        <w:tab/>
        <w:t>the PDN type shall be set to "IPv6" if the PDU session type is "IPv6";</w:t>
      </w:r>
    </w:p>
    <w:p w14:paraId="6B483F0F" w14:textId="77777777" w:rsidR="00887BDF" w:rsidRPr="00AD1173" w:rsidRDefault="00887BDF" w:rsidP="00887BDF">
      <w:pPr>
        <w:pStyle w:val="B3"/>
      </w:pPr>
      <w:r>
        <w:t>iv</w:t>
      </w:r>
      <w:r w:rsidRPr="00DB5AAE">
        <w:t>)</w:t>
      </w:r>
      <w:r w:rsidRPr="00DB5AAE">
        <w:tab/>
        <w:t>the PDN type shall be set to "IPv4v6" if the PDU session type is "IPv4v6";</w:t>
      </w:r>
    </w:p>
    <w:p w14:paraId="4DA80953" w14:textId="77777777" w:rsidR="00887BDF" w:rsidRDefault="00887BDF" w:rsidP="00887BDF">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427A9E21" w14:textId="77777777" w:rsidR="00887BDF" w:rsidRDefault="00887BDF" w:rsidP="00887BDF">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75111DD2" w14:textId="77777777" w:rsidR="00887BDF" w:rsidRPr="00AD1173" w:rsidRDefault="00887BDF" w:rsidP="00887BDF">
      <w:pPr>
        <w:pStyle w:val="B2"/>
      </w:pPr>
      <w:r>
        <w:t>3)</w:t>
      </w:r>
      <w:r w:rsidRPr="00AD1173">
        <w:tab/>
        <w:t>the DNN of the PDU session shall be mapped to the APN of the default EPS bearer context</w:t>
      </w:r>
      <w:r>
        <w:t>, unless the PDN connection is an emergency PDN connection</w:t>
      </w:r>
      <w:r w:rsidRPr="00AD1173">
        <w:t>;</w:t>
      </w:r>
      <w:r>
        <w:t xml:space="preserve"> and</w:t>
      </w:r>
    </w:p>
    <w:p w14:paraId="2CB1E638" w14:textId="77777777" w:rsidR="00887BDF" w:rsidRDefault="00887BDF" w:rsidP="00887BDF">
      <w:pPr>
        <w:pStyle w:val="B2"/>
      </w:pPr>
      <w:r>
        <w:t>4)</w:t>
      </w:r>
      <w:r>
        <w:tab/>
        <w:t>the PDU session ID parameter in the Extended P</w:t>
      </w:r>
      <w:r w:rsidRPr="00CC0C94">
        <w:t>rotocol configuration options</w:t>
      </w:r>
      <w:r>
        <w:t xml:space="preserve"> IE shall be set to the PDU session identity of the PDU session.</w:t>
      </w:r>
    </w:p>
    <w:p w14:paraId="3FD9BF98" w14:textId="77777777" w:rsidR="00887BDF" w:rsidRPr="00D35293" w:rsidRDefault="00887BDF" w:rsidP="00887BDF">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1F980E7A" w14:textId="77777777" w:rsidR="00887BDF" w:rsidRPr="00634115" w:rsidRDefault="00887BDF" w:rsidP="00887BDF">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27701326" w14:textId="77777777" w:rsidR="00887BDF" w:rsidRDefault="00887BDF" w:rsidP="00887BDF">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119B4E75" w14:textId="77777777" w:rsidR="00887BDF" w:rsidRDefault="00887BDF" w:rsidP="00887BDF">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0E1D9415" w14:textId="77777777" w:rsidR="00887BDF" w:rsidRPr="000949A3" w:rsidRDefault="00887BDF" w:rsidP="00887BDF">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w:t>
      </w:r>
      <w:r w:rsidRPr="009C0014">
        <w:rPr>
          <w:lang w:val="en-US" w:eastAsia="zh-CN"/>
        </w:rPr>
        <w:lastRenderedPageBreak/>
        <w:t>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1FC6983D" w14:textId="77777777" w:rsidR="00887BDF" w:rsidRDefault="00887BDF" w:rsidP="00887BDF">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20CB0EE4" w14:textId="77777777" w:rsidR="00887BDF" w:rsidRPr="00AD1173" w:rsidRDefault="00887BDF" w:rsidP="00887BDF">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2906F32F" w14:textId="77777777" w:rsidR="00887BDF" w:rsidRPr="00634115" w:rsidRDefault="00887BDF" w:rsidP="00887BDF">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0AAC07F4" w14:textId="77777777" w:rsidR="00887BDF" w:rsidRDefault="00887BDF" w:rsidP="00887BDF">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04B9BFC3" w14:textId="77777777" w:rsidR="00887BDF" w:rsidRDefault="00887BDF" w:rsidP="00887BDF">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64FE3E15" w14:textId="77777777" w:rsidR="00887BDF" w:rsidRDefault="00887BDF" w:rsidP="00887BDF">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08A085D9" w14:textId="77777777" w:rsidR="00887BDF" w:rsidRDefault="00887BDF" w:rsidP="00887BDF">
      <w:pPr>
        <w:pStyle w:val="B1"/>
      </w:pPr>
      <w:r>
        <w:t>a)</w:t>
      </w:r>
      <w:r>
        <w:tab/>
        <w:t>Semantic errors in QoS operations:</w:t>
      </w:r>
    </w:p>
    <w:p w14:paraId="113B7D9F" w14:textId="77777777" w:rsidR="00887BDF" w:rsidRDefault="00887BDF" w:rsidP="00887BDF">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324F018C" w14:textId="77777777" w:rsidR="00887BDF" w:rsidRDefault="00887BDF" w:rsidP="00887BDF">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1BFB27F6" w14:textId="77777777" w:rsidR="00887BDF" w:rsidRDefault="00887BDF" w:rsidP="00887BD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0D38C284" w14:textId="77777777" w:rsidR="00887BDF" w:rsidRDefault="00887BDF" w:rsidP="00887BDF">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558AF3A1" w14:textId="77777777" w:rsidR="00887BDF" w:rsidRDefault="00887BDF" w:rsidP="00887BDF">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4EB151BC" w14:textId="77777777" w:rsidR="00887BDF" w:rsidRDefault="00887BDF" w:rsidP="00887BDF">
      <w:pPr>
        <w:pStyle w:val="B2"/>
      </w:pPr>
      <w:r>
        <w:t>6)</w:t>
      </w:r>
      <w:r>
        <w:tab/>
        <w:t>When the UE determines that:</w:t>
      </w:r>
    </w:p>
    <w:p w14:paraId="039988DE" w14:textId="77777777" w:rsidR="00887BDF" w:rsidRDefault="00887BDF" w:rsidP="00887BDF">
      <w:pPr>
        <w:pStyle w:val="B3"/>
      </w:pPr>
      <w:r>
        <w:t>i)</w:t>
      </w:r>
      <w:r>
        <w:tab/>
        <w:t>the default EPS bearer context is associated with one or more QoS flows but the default EPS bearer context is not associated with the default QoS rules.</w:t>
      </w:r>
    </w:p>
    <w:p w14:paraId="342471E2" w14:textId="77777777" w:rsidR="00887BDF" w:rsidRDefault="00887BDF" w:rsidP="00887BDF">
      <w:pPr>
        <w:pStyle w:val="B3"/>
      </w:pPr>
      <w:r>
        <w:lastRenderedPageBreak/>
        <w:t>ii)</w:t>
      </w:r>
      <w:r>
        <w:tab/>
        <w:t>a dedicated EPS bearer context is associated with one or more QoS flows but the dedicated EPS bearer context is associated with the default QoS rule.</w:t>
      </w:r>
    </w:p>
    <w:p w14:paraId="7531BEA5" w14:textId="77777777" w:rsidR="00887BDF" w:rsidRDefault="00887BDF" w:rsidP="00887BDF">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106BAE17" w14:textId="77777777" w:rsidR="00887BDF" w:rsidRPr="00D249C5" w:rsidRDefault="00887BDF" w:rsidP="00887BDF">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0E025C6F" w14:textId="77777777" w:rsidR="00887BDF" w:rsidRPr="00D249C5" w:rsidRDefault="00887BDF" w:rsidP="00887BDF">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w:t>
      </w:r>
    </w:p>
    <w:p w14:paraId="0BA0CB05" w14:textId="77777777" w:rsidR="00887BDF" w:rsidRDefault="00887BDF" w:rsidP="00887BDF">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3299373D" w14:textId="77777777" w:rsidR="00887BDF" w:rsidRDefault="00887BDF" w:rsidP="00887BDF">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3AE8F062" w14:textId="77777777" w:rsidR="00887BDF" w:rsidRDefault="00887BDF" w:rsidP="00887BDF">
      <w:pPr>
        <w:pStyle w:val="B1"/>
      </w:pPr>
      <w:r w:rsidRPr="00041903">
        <w:t>b)</w:t>
      </w:r>
      <w:r w:rsidRPr="00041903">
        <w:tab/>
        <w:t>Syntactical errors in QoS operations:</w:t>
      </w:r>
    </w:p>
    <w:p w14:paraId="155AB58C" w14:textId="77777777" w:rsidR="00887BDF" w:rsidRDefault="00887BDF" w:rsidP="00887BD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53F37C72" w14:textId="77777777" w:rsidR="00887BDF" w:rsidRDefault="00887BDF" w:rsidP="00887BDF">
      <w:pPr>
        <w:pStyle w:val="B2"/>
      </w:pPr>
      <w:r>
        <w:t>2)</w:t>
      </w:r>
      <w:r>
        <w:tab/>
        <w:t>Void</w:t>
      </w:r>
      <w:r w:rsidRPr="00CC0C94">
        <w:t>.</w:t>
      </w:r>
    </w:p>
    <w:p w14:paraId="3EFA1148" w14:textId="77777777" w:rsidR="00887BDF" w:rsidRPr="00CC0C94" w:rsidRDefault="00887BDF" w:rsidP="00887BDF">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1A75D844" w14:textId="77777777" w:rsidR="00887BDF" w:rsidRDefault="00887BDF" w:rsidP="00887BDF">
      <w:pPr>
        <w:pStyle w:val="B2"/>
      </w:pPr>
      <w:r>
        <w:t>4)</w:t>
      </w:r>
      <w:r>
        <w:tab/>
        <w:t>When, the</w:t>
      </w:r>
    </w:p>
    <w:p w14:paraId="35F66BC4" w14:textId="6B52551B" w:rsidR="00887BDF" w:rsidRDefault="00887BDF" w:rsidP="00887BDF">
      <w:pPr>
        <w:pStyle w:val="B3"/>
      </w:pPr>
      <w:r w:rsidRPr="00987181">
        <w:t>A)</w:t>
      </w:r>
      <w:r w:rsidRPr="00987181">
        <w:tab/>
        <w:t xml:space="preserve">rule operation is "Create new QoS rule", the UE determines that there is a resulting QoS rule for a </w:t>
      </w:r>
      <w:ins w:id="14" w:author="xuling (F)" w:date="2022-01-30T14:36:00Z">
        <w:r w:rsidR="00987181">
          <w:t xml:space="preserve">GBR </w:t>
        </w:r>
      </w:ins>
      <w:r w:rsidRPr="00987181">
        <w:rPr>
          <w:noProof/>
          <w:lang w:val="en-US"/>
        </w:rPr>
        <w:t>QoS flow</w:t>
      </w:r>
      <w:ins w:id="15" w:author="xuling (F)" w:date="2022-02-09T18:15:00Z">
        <w:r w:rsidR="00D838F1">
          <w:rPr>
            <w:noProof/>
            <w:lang w:val="en-US"/>
          </w:rPr>
          <w:t xml:space="preserve"> </w:t>
        </w:r>
        <w:r w:rsidR="00D838F1" w:rsidRPr="00B97700">
          <w:rPr>
            <w:rFonts w:eastAsia="Times New Roman"/>
            <w:lang w:eastAsia="en-GB"/>
          </w:rPr>
          <w:t>(as described in 3GPP</w:t>
        </w:r>
        <w:r w:rsidR="00D838F1">
          <w:rPr>
            <w:rFonts w:eastAsia="Times New Roman"/>
            <w:lang w:val="en-US" w:eastAsia="en-GB"/>
          </w:rPr>
          <w:t> </w:t>
        </w:r>
        <w:r w:rsidR="00D838F1" w:rsidRPr="00B97700">
          <w:rPr>
            <w:rFonts w:eastAsia="Times New Roman"/>
            <w:lang w:eastAsia="en-GB"/>
          </w:rPr>
          <w:t>TS</w:t>
        </w:r>
        <w:r w:rsidR="00D838F1">
          <w:rPr>
            <w:rFonts w:eastAsia="Times New Roman"/>
            <w:lang w:val="en-US" w:eastAsia="en-GB"/>
          </w:rPr>
          <w:t> </w:t>
        </w:r>
        <w:r w:rsidR="00D838F1" w:rsidRPr="00B97700">
          <w:rPr>
            <w:rFonts w:eastAsia="Times New Roman"/>
            <w:lang w:eastAsia="en-GB"/>
          </w:rPr>
          <w:t>23.501</w:t>
        </w:r>
        <w:r w:rsidR="00D838F1">
          <w:rPr>
            <w:rFonts w:eastAsia="Times New Roman"/>
            <w:lang w:val="en-US" w:eastAsia="en-GB"/>
          </w:rPr>
          <w:t> </w:t>
        </w:r>
        <w:r w:rsidR="00D838F1" w:rsidRPr="00B97700">
          <w:rPr>
            <w:rFonts w:eastAsia="Times New Roman"/>
            <w:lang w:eastAsia="en-GB"/>
          </w:rPr>
          <w:t>[8] table</w:t>
        </w:r>
        <w:r w:rsidR="00D838F1">
          <w:rPr>
            <w:rFonts w:eastAsia="Times New Roman"/>
            <w:lang w:val="en-US" w:eastAsia="en-GB"/>
          </w:rPr>
          <w:t> </w:t>
        </w:r>
        <w:r w:rsidR="00D838F1" w:rsidRPr="00B97700">
          <w:rPr>
            <w:rFonts w:eastAsia="Times New Roman"/>
            <w:lang w:eastAsia="en-GB"/>
          </w:rPr>
          <w:t>5.7.4-1)</w:t>
        </w:r>
      </w:ins>
      <w:r w:rsidRPr="00987181">
        <w:t>, and there is no QoS flow description with a QFI corresponding to the QFI of the resulting QoS rule.</w:t>
      </w:r>
    </w:p>
    <w:p w14:paraId="4991077C" w14:textId="77777777" w:rsidR="00887BDF" w:rsidRPr="003B41BC" w:rsidRDefault="00887BDF" w:rsidP="00887BDF">
      <w:pPr>
        <w:pStyle w:val="B2"/>
      </w:pPr>
      <w:r>
        <w:t>5</w:t>
      </w:r>
      <w:r w:rsidRPr="00C60C5E">
        <w:t>)</w:t>
      </w:r>
      <w:r w:rsidRPr="00C60C5E">
        <w:tab/>
        <w:t>When the flow description operation is "Create new QoS flow description", and the UE determines that there is a QoS flow description of a GBR QoS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r w:rsidRPr="0062595A">
        <w:t xml:space="preserve"> </w:t>
      </w:r>
      <w:r w:rsidRPr="00FB4D75">
        <w:t>If the QoS flow description does not include a 5QI, the UE determines this by using the QFI as the 5QI</w:t>
      </w:r>
      <w:r>
        <w:t>.</w:t>
      </w:r>
    </w:p>
    <w:p w14:paraId="5BD8EC3F" w14:textId="77777777" w:rsidR="00887BDF" w:rsidRPr="00CC0C94" w:rsidRDefault="00887BDF" w:rsidP="00887BDF">
      <w:pPr>
        <w:pStyle w:val="B1"/>
      </w:pPr>
      <w:r>
        <w:tab/>
      </w:r>
      <w:r w:rsidRPr="00CC0C94">
        <w:t xml:space="preserve">In case </w:t>
      </w:r>
      <w:r>
        <w:t>1, case 3 or case 4,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2BEC22AD" w14:textId="77777777" w:rsidR="00887BDF" w:rsidRPr="00CC0C94" w:rsidRDefault="00887BDF" w:rsidP="00887BDF">
      <w:pPr>
        <w:pStyle w:val="B1"/>
      </w:pPr>
      <w:r>
        <w:lastRenderedPageBreak/>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 message</w:t>
      </w:r>
      <w:r w:rsidRPr="00CC0C94">
        <w:t>.</w:t>
      </w:r>
    </w:p>
    <w:p w14:paraId="1CFB0F02" w14:textId="77777777" w:rsidR="00887BDF" w:rsidRPr="00BC0603" w:rsidRDefault="00887BDF" w:rsidP="00887BDF">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667B7021" w14:textId="77777777" w:rsidR="00887BDF" w:rsidRDefault="00887BDF" w:rsidP="00887BDF">
      <w:pPr>
        <w:pStyle w:val="B1"/>
      </w:pPr>
      <w:r w:rsidRPr="00CC0C94">
        <w:t>c)</w:t>
      </w:r>
      <w:r w:rsidRPr="00CC0C94">
        <w:tab/>
        <w:t xml:space="preserve">Semantic errors in </w:t>
      </w:r>
      <w:r w:rsidRPr="004B6717">
        <w:t>packet</w:t>
      </w:r>
      <w:r w:rsidRPr="00CC0C94">
        <w:t xml:space="preserve"> filters:</w:t>
      </w:r>
    </w:p>
    <w:p w14:paraId="288988DE" w14:textId="77777777" w:rsidR="00887BDF" w:rsidRPr="00CC0C94" w:rsidRDefault="00887BDF" w:rsidP="00887BDF">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F546F2F" w14:textId="77777777" w:rsidR="00887BDF" w:rsidRPr="00CC0C94" w:rsidRDefault="00887BDF" w:rsidP="00887BDF">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253A434E" w14:textId="77777777" w:rsidR="00887BDF" w:rsidRPr="00CC0C94" w:rsidRDefault="00887BDF" w:rsidP="00887BDF">
      <w:pPr>
        <w:pStyle w:val="B1"/>
      </w:pPr>
      <w:r w:rsidRPr="00CC0C94">
        <w:t>d)</w:t>
      </w:r>
      <w:r w:rsidRPr="00CC0C94">
        <w:tab/>
        <w:t>Syntactical errors in packet filters:</w:t>
      </w:r>
    </w:p>
    <w:p w14:paraId="4734CA06" w14:textId="77777777" w:rsidR="00887BDF" w:rsidRPr="00CC0C94" w:rsidRDefault="00887BDF" w:rsidP="00887BD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4F3714FB" w14:textId="77777777" w:rsidR="00887BDF" w:rsidRDefault="00887BDF" w:rsidP="00887BDF">
      <w:pPr>
        <w:pStyle w:val="B2"/>
      </w:pPr>
      <w:r>
        <w:t>2</w:t>
      </w:r>
      <w:r w:rsidRPr="00CC0C94">
        <w:t>)</w:t>
      </w:r>
      <w:r w:rsidRPr="00CC0C94">
        <w:tab/>
        <w:t>When there are other types of syntactical errors in the coding of packet filters, such as the use of a reserved value for a packet filter component identifier.</w:t>
      </w:r>
    </w:p>
    <w:p w14:paraId="0F2CC1FF" w14:textId="77777777" w:rsidR="00887BDF" w:rsidRDefault="00887BDF" w:rsidP="00887BDF">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431AFAD3" w14:textId="77777777" w:rsidR="00887BDF" w:rsidRDefault="00887BDF" w:rsidP="00887BDF">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7D154A6A" w14:textId="77777777" w:rsidR="00887BDF" w:rsidRDefault="00887BDF" w:rsidP="00887BDF">
      <w:pPr>
        <w:pStyle w:val="NO"/>
      </w:pPr>
      <w:r>
        <w:t>NOTE 8:</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34D4B593" w14:textId="77777777" w:rsidR="00887BDF" w:rsidRPr="00634115" w:rsidRDefault="00887BDF" w:rsidP="00887BDF">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5F46A5FC" w14:textId="77777777" w:rsidR="00887BDF" w:rsidRPr="00AD1173" w:rsidRDefault="00887BDF" w:rsidP="00887BDF">
      <w:pPr>
        <w:pStyle w:val="B1"/>
      </w:pPr>
      <w:r>
        <w:t>a)</w:t>
      </w:r>
      <w:r w:rsidRPr="00AD1173">
        <w:tab/>
        <w:t>the PDN type of the default EPS bearer context shall be mapped to the PDU session type of the PDU session as follows:</w:t>
      </w:r>
    </w:p>
    <w:p w14:paraId="345AAFBB" w14:textId="77777777" w:rsidR="00887BDF" w:rsidRDefault="00887BDF" w:rsidP="00887BDF">
      <w:pPr>
        <w:pStyle w:val="B2"/>
      </w:pPr>
      <w:r w:rsidRPr="00AD1173">
        <w:t>1)</w:t>
      </w:r>
      <w:r w:rsidRPr="00AD1173">
        <w:tab/>
        <w:t>if the PDN type is "non-IP"</w:t>
      </w:r>
      <w:r>
        <w:t>:</w:t>
      </w:r>
    </w:p>
    <w:p w14:paraId="16146417" w14:textId="77777777" w:rsidR="00887BDF" w:rsidRPr="00AD1173" w:rsidRDefault="00887BDF" w:rsidP="00887BDF">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275080F4" w14:textId="77777777" w:rsidR="00887BDF" w:rsidRPr="008D217E" w:rsidRDefault="00887BDF" w:rsidP="00887BDF">
      <w:pPr>
        <w:pStyle w:val="B3"/>
      </w:pPr>
      <w:r w:rsidRPr="008D217E">
        <w:t>-</w:t>
      </w:r>
      <w:r w:rsidRPr="008D217E">
        <w:tab/>
        <w:t>otherwise, the PDU session type is set to "Unstructured";</w:t>
      </w:r>
    </w:p>
    <w:p w14:paraId="566FC5C4" w14:textId="77777777" w:rsidR="00887BDF" w:rsidRPr="00AD1173" w:rsidRDefault="00887BDF" w:rsidP="00887BDF">
      <w:pPr>
        <w:pStyle w:val="B2"/>
      </w:pPr>
      <w:r w:rsidRPr="00AD1173">
        <w:t>2)</w:t>
      </w:r>
      <w:r w:rsidRPr="00AD1173">
        <w:tab/>
        <w:t>if the PDN type is "IPv4" the PDU session type is set to "IPv4";</w:t>
      </w:r>
    </w:p>
    <w:p w14:paraId="1902C1BA" w14:textId="77777777" w:rsidR="00887BDF" w:rsidRPr="00AD1173" w:rsidRDefault="00887BDF" w:rsidP="00887BDF">
      <w:pPr>
        <w:pStyle w:val="B2"/>
      </w:pPr>
      <w:r w:rsidRPr="00AD1173">
        <w:t>3)</w:t>
      </w:r>
      <w:r w:rsidRPr="00AD1173">
        <w:tab/>
        <w:t>if the PDN type is "IPv6", the PDU session type is set to "IPv6";</w:t>
      </w:r>
    </w:p>
    <w:p w14:paraId="19CEC807" w14:textId="77777777" w:rsidR="00887BDF" w:rsidRPr="00AD1173" w:rsidRDefault="00887BDF" w:rsidP="00887BDF">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2CDC64A6" w14:textId="77777777" w:rsidR="00887BDF" w:rsidRPr="008D217E" w:rsidRDefault="00887BDF" w:rsidP="00887BDF">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1E0DFF4F" w14:textId="77777777" w:rsidR="00887BDF" w:rsidRPr="00AD1173" w:rsidRDefault="00887BDF" w:rsidP="00887BDF">
      <w:pPr>
        <w:pStyle w:val="B1"/>
      </w:pPr>
      <w:r>
        <w:lastRenderedPageBreak/>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1A084CB9" w14:textId="77777777" w:rsidR="00887BDF" w:rsidRPr="00AD1173" w:rsidRDefault="00887BDF" w:rsidP="00887BDF">
      <w:pPr>
        <w:pStyle w:val="B1"/>
      </w:pPr>
      <w:r>
        <w:t>c)</w:t>
      </w:r>
      <w:r w:rsidRPr="00AD1173">
        <w:tab/>
        <w:t>the APN of the default EPS bearer context shall be mapped to the DNN of the PDU session;</w:t>
      </w:r>
    </w:p>
    <w:p w14:paraId="4B741293" w14:textId="77777777" w:rsidR="00887BDF" w:rsidRPr="00AD1173" w:rsidRDefault="00887BDF" w:rsidP="00887BDF">
      <w:pPr>
        <w:pStyle w:val="B1"/>
      </w:pPr>
      <w:r>
        <w:t>d)</w:t>
      </w:r>
      <w:r w:rsidRPr="00AD1173">
        <w:tab/>
        <w:t>for each default EPS bearer context in state BEARER CONTEXT ACTIVE the UE shall set the state of the mapped PDU session to PDU SESSION ACTIVE; and</w:t>
      </w:r>
    </w:p>
    <w:p w14:paraId="3EF9622D" w14:textId="77777777" w:rsidR="00887BDF" w:rsidRPr="00AD1173" w:rsidRDefault="00887BDF" w:rsidP="00887BDF">
      <w:pPr>
        <w:pStyle w:val="B1"/>
      </w:pPr>
      <w:r>
        <w:t>e)</w:t>
      </w:r>
      <w:r w:rsidRPr="00AD1173">
        <w:tab/>
        <w:t>for any other default EPS bearer context the UE shall set the state of the mapped PDU session to PDU SESSION INACTIVE.</w:t>
      </w:r>
    </w:p>
    <w:p w14:paraId="00382AD9" w14:textId="77777777" w:rsidR="00887BDF" w:rsidRPr="00634115" w:rsidRDefault="00887BDF" w:rsidP="00887BDF">
      <w:r w:rsidRPr="00634115">
        <w:t>Additionally, the UE shall set:</w:t>
      </w:r>
    </w:p>
    <w:p w14:paraId="05D079CA" w14:textId="77777777" w:rsidR="00887BDF" w:rsidRDefault="00887BDF" w:rsidP="00887BDF">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29DCDB48" w14:textId="77777777" w:rsidR="00887BDF" w:rsidRPr="00C56117" w:rsidRDefault="00887BDF" w:rsidP="00887BDF">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18D5110B" w14:textId="77777777" w:rsidR="00887BDF" w:rsidRPr="00AD1173" w:rsidRDefault="00887BDF" w:rsidP="00887BDF">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40FB82EA" w14:textId="77777777" w:rsidR="00887BDF" w:rsidRPr="00AD1173" w:rsidRDefault="00887BDF" w:rsidP="00887BDF">
      <w:pPr>
        <w:pStyle w:val="B1"/>
      </w:pPr>
      <w:r>
        <w:t>d)</w:t>
      </w:r>
      <w:r>
        <w:tab/>
        <w:t>the SSC mode of the PDU session to "SSC mode 1"; and</w:t>
      </w:r>
    </w:p>
    <w:p w14:paraId="0BDA17C6" w14:textId="77777777" w:rsidR="00887BDF" w:rsidRPr="00F95AEC" w:rsidRDefault="00887BDF" w:rsidP="00887BDF">
      <w:pPr>
        <w:pStyle w:val="B1"/>
      </w:pPr>
      <w:r w:rsidRPr="00F95AEC">
        <w:t>e)</w:t>
      </w:r>
      <w:r w:rsidRPr="00F95AEC">
        <w:tab/>
        <w:t>the always-on PDU session indication to the always-on PDU session indication maintained in the UE, if any.</w:t>
      </w:r>
    </w:p>
    <w:p w14:paraId="48CED11C" w14:textId="77777777" w:rsidR="00887BDF" w:rsidRPr="004D2D58" w:rsidRDefault="00887BDF" w:rsidP="00887BDF">
      <w:r w:rsidRPr="004D2D58">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4138F245" w14:textId="77777777" w:rsidR="00887BDF" w:rsidRPr="004D2D58" w:rsidRDefault="00887BDF" w:rsidP="00887BDF">
      <w:r w:rsidRPr="004D2D58">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40B30567" w14:textId="77777777" w:rsidR="00887BDF" w:rsidRPr="004D2D58" w:rsidRDefault="00887BDF" w:rsidP="00887BDF">
      <w:pPr>
        <w:pStyle w:val="B1"/>
      </w:pPr>
      <w:r w:rsidRPr="004D2D58">
        <w:t>b)</w:t>
      </w:r>
      <w:r w:rsidRPr="004D2D58">
        <w:tab/>
        <w:t>the PDU session is an MA PDU session which:</w:t>
      </w:r>
    </w:p>
    <w:p w14:paraId="2EE30D12" w14:textId="77777777" w:rsidR="00887BDF" w:rsidRPr="004D2D58" w:rsidRDefault="00887BDF" w:rsidP="00887BDF">
      <w:pPr>
        <w:pStyle w:val="B2"/>
      </w:pPr>
      <w:r w:rsidRPr="004D2D58">
        <w:t>1)</w:t>
      </w:r>
      <w:r w:rsidRPr="004D2D58">
        <w:tab/>
        <w:t>is established over non-3GPP access; and</w:t>
      </w:r>
    </w:p>
    <w:p w14:paraId="57793E69" w14:textId="77777777" w:rsidR="00887BDF" w:rsidRPr="004D2D58" w:rsidRDefault="00887BDF" w:rsidP="00887BDF">
      <w:pPr>
        <w:pStyle w:val="B2"/>
      </w:pPr>
      <w:r w:rsidRPr="004D2D58">
        <w:t>2)</w:t>
      </w:r>
      <w:r w:rsidRPr="004D2D58">
        <w:tab/>
        <w:t>has a PDN connection as a user-plane resource; and</w:t>
      </w:r>
    </w:p>
    <w:p w14:paraId="615C17F0" w14:textId="77777777" w:rsidR="00887BDF" w:rsidRPr="004D2D58" w:rsidRDefault="00887BDF" w:rsidP="00887BDF">
      <w:pPr>
        <w:pStyle w:val="B1"/>
        <w:rPr>
          <w:noProof/>
          <w:lang w:val="en-US"/>
        </w:rPr>
      </w:pPr>
      <w:r w:rsidRPr="004D2D58">
        <w:t>c)</w:t>
      </w:r>
      <w:r w:rsidRPr="004D2D58">
        <w:tab/>
        <w:t>the QoS flow already exists over the non-3GPP access.</w:t>
      </w:r>
    </w:p>
    <w:p w14:paraId="250F2B34" w14:textId="77777777" w:rsidR="00887BDF" w:rsidRPr="004D2D58" w:rsidRDefault="00887BDF" w:rsidP="00887BDF">
      <w:r w:rsidRPr="004D2D58">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51F93BA3" w14:textId="77777777" w:rsidR="00887BDF" w:rsidRPr="004D2D58" w:rsidRDefault="00887BDF" w:rsidP="00887BDF">
      <w:pPr>
        <w:pStyle w:val="B1"/>
      </w:pPr>
      <w:r w:rsidRPr="004D2D58">
        <w:t>b)</w:t>
      </w:r>
      <w:r w:rsidRPr="004D2D58">
        <w:tab/>
        <w:t>the PDU session is an MA PDU session which:</w:t>
      </w:r>
    </w:p>
    <w:p w14:paraId="6171BC92" w14:textId="77777777" w:rsidR="00887BDF" w:rsidRPr="004D2D58" w:rsidRDefault="00887BDF" w:rsidP="00887BDF">
      <w:pPr>
        <w:pStyle w:val="B2"/>
      </w:pPr>
      <w:r w:rsidRPr="004D2D58">
        <w:t>1)</w:t>
      </w:r>
      <w:r w:rsidRPr="004D2D58">
        <w:tab/>
        <w:t>is established over non-3GPP access; and</w:t>
      </w:r>
    </w:p>
    <w:p w14:paraId="635C1D81" w14:textId="77777777" w:rsidR="00887BDF" w:rsidRPr="004D2D58" w:rsidRDefault="00887BDF" w:rsidP="00887BDF">
      <w:pPr>
        <w:pStyle w:val="B2"/>
      </w:pPr>
      <w:r w:rsidRPr="004D2D58">
        <w:t>2)</w:t>
      </w:r>
      <w:r w:rsidRPr="004D2D58">
        <w:tab/>
        <w:t>has a PDN connection as a user-plane resource; and</w:t>
      </w:r>
    </w:p>
    <w:p w14:paraId="5FE4D05A" w14:textId="77777777" w:rsidR="00887BDF" w:rsidRPr="00AD7C25" w:rsidRDefault="00887BDF" w:rsidP="00887BDF">
      <w:pPr>
        <w:pStyle w:val="B1"/>
        <w:rPr>
          <w:noProof/>
          <w:lang w:val="en-US"/>
        </w:rPr>
      </w:pPr>
      <w:r w:rsidRPr="004D2D58">
        <w:t>c)</w:t>
      </w:r>
      <w:r w:rsidRPr="004D2D58">
        <w:tab/>
        <w:t>the QoS rule already exists over the non-3GPP access.</w:t>
      </w:r>
    </w:p>
    <w:p w14:paraId="6819FB83" w14:textId="77777777" w:rsidR="00887BDF" w:rsidRDefault="00887BDF" w:rsidP="00887BDF">
      <w:r w:rsidRPr="004254A6">
        <w:rPr>
          <w:noProof/>
          <w:lang w:val="en-US"/>
        </w:rPr>
        <w:lastRenderedPageBreak/>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47D2C33B" w14:textId="77777777" w:rsidR="00887BDF" w:rsidRPr="00AD7C25" w:rsidRDefault="00887BDF" w:rsidP="00887BDF">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7B9884D3" w14:textId="77777777" w:rsidR="00887BDF" w:rsidRDefault="00887BDF" w:rsidP="00887BDF">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252C7D0D" w14:textId="77777777" w:rsidR="00887BDF" w:rsidRDefault="00887BDF" w:rsidP="00887BDF">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36C632DD" w14:textId="77777777" w:rsidR="00887BDF" w:rsidRPr="004D2D58" w:rsidRDefault="00887BDF" w:rsidP="00887BDF">
      <w:pPr>
        <w:pStyle w:val="B1"/>
      </w:pPr>
      <w:r w:rsidRPr="004D2D58">
        <w:t>a)</w:t>
      </w:r>
      <w:r w:rsidRPr="004D2D58">
        <w:tab/>
        <w:t>is established over non-3GPP access; and</w:t>
      </w:r>
    </w:p>
    <w:p w14:paraId="6C9A2BA3" w14:textId="77777777" w:rsidR="00887BDF" w:rsidRPr="004D2D58" w:rsidRDefault="00887BDF" w:rsidP="00887BDF">
      <w:pPr>
        <w:pStyle w:val="B1"/>
      </w:pPr>
      <w:r w:rsidRPr="004D2D58">
        <w:t>b)</w:t>
      </w:r>
      <w:r w:rsidRPr="004D2D58">
        <w:tab/>
        <w:t>has a PDN connection as a user-plane resource;</w:t>
      </w:r>
    </w:p>
    <w:p w14:paraId="718906DF" w14:textId="77777777" w:rsidR="00887BDF" w:rsidRDefault="00887BDF" w:rsidP="00887BDF">
      <w:pPr>
        <w:rPr>
          <w:noProof/>
          <w:lang w:val="en-US"/>
        </w:rPr>
      </w:pPr>
      <w:r w:rsidRPr="004D2D58">
        <w:t>such that the QoS flow was received in the Protocol configuration options IE or Extended protocol configuration options IE in the ACTIVATE DEFAULT EPS BEARER REQUEST message, ACTIVATE DEDICATED EPS BEARER REQUEST message, MODIFY EPS BEARER CONTEXT REQUEST message, ACTIVATE DEFAULT EPS BEARER REQUEST message, ACTIVATE DEDICATED EPS BEARER REQUEST message, or MODIFY EPS BEARER CONTEXT REQUEST message (see 3GPP TS 24.301 [15]), or associated with EPS bearer context</w:t>
      </w:r>
      <w:r w:rsidRPr="004D2D58">
        <w:rPr>
          <w:noProof/>
          <w:lang w:val="en-US"/>
        </w:rPr>
        <w:t xml:space="preserve">, the UE shall associate the EPS bearer identity, </w:t>
      </w:r>
      <w:r w:rsidRPr="004D2D58">
        <w:t>the EPS QoS parameters, the extended EPS QoS parameters, and the traffic flow template, if available,</w:t>
      </w:r>
      <w:r w:rsidRPr="004D2D58">
        <w:rPr>
          <w:noProof/>
          <w:lang w:val="en-US"/>
        </w:rPr>
        <w:t xml:space="preserve"> of the EPS bearer context with the QoS flow.</w:t>
      </w:r>
    </w:p>
    <w:p w14:paraId="30D98030" w14:textId="77777777" w:rsidR="00887BDF" w:rsidRDefault="00887BDF" w:rsidP="00887BDF">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p>
    <w:p w14:paraId="23178FED" w14:textId="77777777" w:rsidR="00887BDF" w:rsidRDefault="00887BDF" w:rsidP="00887BDF">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59F92C72" w14:textId="77777777" w:rsidR="00887BDF" w:rsidRPr="00F95AEC" w:rsidRDefault="00887BDF" w:rsidP="00887BDF">
      <w:r w:rsidRPr="00F95AEC">
        <w:t>For a PDN connection established when in S1 mode, upon the first inter-system change from S1 mode to N1 mode, the SMF shall determine the PDU session indication as specified in subclause 6.3.2.2.</w:t>
      </w:r>
    </w:p>
    <w:p w14:paraId="472AF7D7" w14:textId="77777777" w:rsidR="00887BDF" w:rsidRDefault="00887BDF" w:rsidP="00887BDF">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5672D88F" w14:textId="77777777" w:rsidR="00887BDF" w:rsidRDefault="00887BDF" w:rsidP="00887BDF">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0EEABD8B" w14:textId="77777777" w:rsidR="00887BDF" w:rsidRPr="00AD7C25" w:rsidRDefault="00887BDF" w:rsidP="00887BDF">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5E763DEF" w14:textId="77777777" w:rsidR="00887BDF" w:rsidRPr="001540E1" w:rsidRDefault="00887BDF" w:rsidP="00887BDF">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7932DBC1" w14:textId="77777777" w:rsidR="00887BDF" w:rsidRDefault="00887BDF" w:rsidP="00887BDF">
      <w:pPr>
        <w:pStyle w:val="NO"/>
        <w:rPr>
          <w:noProof/>
        </w:rPr>
      </w:pPr>
      <w:r w:rsidRPr="00EB2237">
        <w:rPr>
          <w:noProof/>
        </w:rPr>
        <w:t>NOTE</w:t>
      </w:r>
      <w:r w:rsidRPr="00634115">
        <w:t> </w:t>
      </w:r>
      <w:r>
        <w:t>9</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2F256477" w14:textId="77777777" w:rsidR="00887BDF" w:rsidRDefault="00887BDF" w:rsidP="00887BDF">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488BEBB1" w14:textId="77777777" w:rsidR="00887BDF" w:rsidRDefault="00887BDF" w:rsidP="00887BDF">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w:t>
      </w:r>
    </w:p>
    <w:p w14:paraId="7F34DDAF" w14:textId="68A4321E" w:rsidR="00564373" w:rsidRPr="00887BDF" w:rsidRDefault="00887BDF" w:rsidP="00887BDF">
      <w:pPr>
        <w:pStyle w:val="B1"/>
      </w:pPr>
      <w:r>
        <w:lastRenderedPageBreak/>
        <w:t>-</w:t>
      </w:r>
      <w:r>
        <w:tab/>
        <w:t>after successful handover, the network</w:t>
      </w:r>
      <w:r w:rsidRPr="00173341">
        <w:t xml:space="preserve"> shall locally delete </w:t>
      </w:r>
      <w:r>
        <w:t xml:space="preserve">the </w:t>
      </w:r>
      <w:r w:rsidRPr="00173341">
        <w:t>EPS bearer identities for the PDU session, if any.</w:t>
      </w:r>
    </w:p>
    <w:p w14:paraId="063F233B" w14:textId="4F1AA028" w:rsidR="002C49A3" w:rsidRPr="002C49A3" w:rsidRDefault="002C49A3" w:rsidP="00A571DF">
      <w:pPr>
        <w:jc w:val="center"/>
        <w:rPr>
          <w:noProof/>
        </w:rPr>
      </w:pPr>
      <w:r>
        <w:rPr>
          <w:noProof/>
          <w:highlight w:val="green"/>
        </w:rPr>
        <w:t>***** End of changes *****</w:t>
      </w:r>
    </w:p>
    <w:sectPr w:rsidR="002C49A3" w:rsidRPr="002C49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E0AE52" w16cid:durableId="25AE6E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15D3CF" w14:textId="77777777" w:rsidR="00B44C46" w:rsidRDefault="00B44C46">
      <w:r>
        <w:separator/>
      </w:r>
    </w:p>
  </w:endnote>
  <w:endnote w:type="continuationSeparator" w:id="0">
    <w:p w14:paraId="6BDD4F06" w14:textId="77777777" w:rsidR="00B44C46" w:rsidRDefault="00B44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31044B" w14:textId="77777777" w:rsidR="00B44C46" w:rsidRDefault="00B44C46">
      <w:r>
        <w:separator/>
      </w:r>
    </w:p>
  </w:footnote>
  <w:footnote w:type="continuationSeparator" w:id="0">
    <w:p w14:paraId="7522A930" w14:textId="77777777" w:rsidR="00B44C46" w:rsidRDefault="00B44C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011C7E" w:rsidRDefault="00011C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011C7E" w:rsidRDefault="00011C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011C7E" w:rsidRDefault="00011C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011C7E" w:rsidRDefault="00011C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61B0FC6"/>
    <w:multiLevelType w:val="hybridMultilevel"/>
    <w:tmpl w:val="150CC866"/>
    <w:lvl w:ilvl="0" w:tplc="C186C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0954A7"/>
    <w:multiLevelType w:val="hybridMultilevel"/>
    <w:tmpl w:val="F8CE922C"/>
    <w:lvl w:ilvl="0" w:tplc="6FCEBD9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49977CAB"/>
    <w:multiLevelType w:val="hybridMultilevel"/>
    <w:tmpl w:val="07E65076"/>
    <w:lvl w:ilvl="0" w:tplc="AF54D9F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5B9D4E21"/>
    <w:multiLevelType w:val="hybridMultilevel"/>
    <w:tmpl w:val="3BCEAC92"/>
    <w:lvl w:ilvl="0" w:tplc="14BEFA20">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5F95875"/>
    <w:multiLevelType w:val="hybridMultilevel"/>
    <w:tmpl w:val="8A0A293A"/>
    <w:lvl w:ilvl="0" w:tplc="18A82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0" w15:restartNumberingAfterBreak="0">
    <w:nsid w:val="70AB2C1A"/>
    <w:multiLevelType w:val="hybridMultilevel"/>
    <w:tmpl w:val="C9E4AD5A"/>
    <w:lvl w:ilvl="0" w:tplc="CE9A8E32">
      <w:start w:val="1"/>
      <w:numFmt w:val="decimal"/>
      <w:lvlText w:val="%1)"/>
      <w:lvlJc w:val="left"/>
      <w:pPr>
        <w:ind w:left="644" w:hanging="360"/>
      </w:pPr>
      <w:rPr>
        <w:rFonts w:ascii="Times New Roman" w:eastAsiaTheme="minorEastAsia"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42"/>
  </w:num>
  <w:num w:numId="3">
    <w:abstractNumId w:val="48"/>
  </w:num>
  <w:num w:numId="4">
    <w:abstractNumId w:val="28"/>
  </w:num>
  <w:num w:numId="5">
    <w:abstractNumId w:val="47"/>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29"/>
  </w:num>
  <w:num w:numId="10">
    <w:abstractNumId w:val="19"/>
  </w:num>
  <w:num w:numId="11">
    <w:abstractNumId w:val="11"/>
  </w:num>
  <w:num w:numId="12">
    <w:abstractNumId w:val="52"/>
  </w:num>
  <w:num w:numId="13">
    <w:abstractNumId w:val="21"/>
  </w:num>
  <w:num w:numId="14">
    <w:abstractNumId w:val="40"/>
  </w:num>
  <w:num w:numId="15">
    <w:abstractNumId w:val="17"/>
  </w:num>
  <w:num w:numId="16">
    <w:abstractNumId w:val="43"/>
  </w:num>
  <w:num w:numId="17">
    <w:abstractNumId w:val="18"/>
  </w:num>
  <w:num w:numId="18">
    <w:abstractNumId w:val="24"/>
  </w:num>
  <w:num w:numId="19">
    <w:abstractNumId w:val="36"/>
  </w:num>
  <w:num w:numId="20">
    <w:abstractNumId w:val="20"/>
  </w:num>
  <w:num w:numId="21">
    <w:abstractNumId w:val="33"/>
  </w:num>
  <w:num w:numId="22">
    <w:abstractNumId w:val="34"/>
  </w:num>
  <w:num w:numId="23">
    <w:abstractNumId w:val="2"/>
  </w:num>
  <w:num w:numId="24">
    <w:abstractNumId w:val="1"/>
  </w:num>
  <w:num w:numId="25">
    <w:abstractNumId w:val="0"/>
  </w:num>
  <w:num w:numId="26">
    <w:abstractNumId w:val="32"/>
  </w:num>
  <w:num w:numId="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8">
    <w:abstractNumId w:val="51"/>
  </w:num>
  <w:num w:numId="29">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30">
    <w:abstractNumId w:val="30"/>
  </w:num>
  <w:num w:numId="31">
    <w:abstractNumId w:val="15"/>
  </w:num>
  <w:num w:numId="32">
    <w:abstractNumId w:val="23"/>
  </w:num>
  <w:num w:numId="33">
    <w:abstractNumId w:val="22"/>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5"/>
  </w:num>
  <w:num w:numId="36">
    <w:abstractNumId w:val="46"/>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0">
    <w:abstractNumId w:val="13"/>
  </w:num>
  <w:num w:numId="41">
    <w:abstractNumId w:val="16"/>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num>
  <w:num w:numId="44">
    <w:abstractNumId w:val="44"/>
  </w:num>
  <w:num w:numId="45">
    <w:abstractNumId w:val="49"/>
  </w:num>
  <w:num w:numId="46">
    <w:abstractNumId w:val="9"/>
  </w:num>
  <w:num w:numId="47">
    <w:abstractNumId w:val="7"/>
  </w:num>
  <w:num w:numId="48">
    <w:abstractNumId w:val="6"/>
  </w:num>
  <w:num w:numId="49">
    <w:abstractNumId w:val="5"/>
  </w:num>
  <w:num w:numId="50">
    <w:abstractNumId w:val="4"/>
  </w:num>
  <w:num w:numId="51">
    <w:abstractNumId w:val="8"/>
  </w:num>
  <w:num w:numId="52">
    <w:abstractNumId w:val="3"/>
  </w:num>
  <w:num w:numId="53">
    <w:abstractNumId w:val="25"/>
  </w:num>
  <w:num w:numId="54">
    <w:abstractNumId w:val="41"/>
  </w:num>
  <w:num w:numId="55">
    <w:abstractNumId w:val="38"/>
  </w:num>
  <w:num w:numId="56">
    <w:abstractNumId w:val="37"/>
  </w:num>
  <w:num w:numId="57">
    <w:abstractNumId w:val="53"/>
  </w:num>
  <w:num w:numId="58">
    <w:abstractNumId w:val="54"/>
  </w:num>
  <w:num w:numId="59">
    <w:abstractNumId w:val="45"/>
  </w:num>
  <w:num w:numId="60">
    <w:abstractNumId w:val="50"/>
  </w:num>
  <w:num w:numId="61">
    <w:abstractNumId w:val="31"/>
  </w:num>
  <w:num w:numId="62">
    <w:abstractNumId w:val="27"/>
  </w:num>
  <w:numIdMacAtCleanup w:val="5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11C7E"/>
    <w:rsid w:val="00022E4A"/>
    <w:rsid w:val="000268D0"/>
    <w:rsid w:val="000474C6"/>
    <w:rsid w:val="00065DC9"/>
    <w:rsid w:val="000831AB"/>
    <w:rsid w:val="000849F9"/>
    <w:rsid w:val="00087016"/>
    <w:rsid w:val="000A13C0"/>
    <w:rsid w:val="000A1F6F"/>
    <w:rsid w:val="000A6394"/>
    <w:rsid w:val="000A74CD"/>
    <w:rsid w:val="000B7FED"/>
    <w:rsid w:val="000C038A"/>
    <w:rsid w:val="000C5A61"/>
    <w:rsid w:val="000C6598"/>
    <w:rsid w:val="000D0656"/>
    <w:rsid w:val="000D250B"/>
    <w:rsid w:val="000E246B"/>
    <w:rsid w:val="00110B1D"/>
    <w:rsid w:val="001402DA"/>
    <w:rsid w:val="00142A47"/>
    <w:rsid w:val="00143DCF"/>
    <w:rsid w:val="00145D43"/>
    <w:rsid w:val="00146CA9"/>
    <w:rsid w:val="001542A2"/>
    <w:rsid w:val="0016037F"/>
    <w:rsid w:val="00161805"/>
    <w:rsid w:val="00166CAF"/>
    <w:rsid w:val="001748BF"/>
    <w:rsid w:val="00177747"/>
    <w:rsid w:val="00180CC4"/>
    <w:rsid w:val="00185EEA"/>
    <w:rsid w:val="00192C46"/>
    <w:rsid w:val="001A08B3"/>
    <w:rsid w:val="001A5304"/>
    <w:rsid w:val="001A7B60"/>
    <w:rsid w:val="001B52F0"/>
    <w:rsid w:val="001B7A65"/>
    <w:rsid w:val="001C5145"/>
    <w:rsid w:val="001D1855"/>
    <w:rsid w:val="001D2561"/>
    <w:rsid w:val="001D5FCD"/>
    <w:rsid w:val="001E25A1"/>
    <w:rsid w:val="001E2DDD"/>
    <w:rsid w:val="001E4055"/>
    <w:rsid w:val="001E409E"/>
    <w:rsid w:val="001E41F3"/>
    <w:rsid w:val="001E7A84"/>
    <w:rsid w:val="001F1F3B"/>
    <w:rsid w:val="002149A7"/>
    <w:rsid w:val="002154AA"/>
    <w:rsid w:val="0022093B"/>
    <w:rsid w:val="00227EAD"/>
    <w:rsid w:val="00230865"/>
    <w:rsid w:val="00247A38"/>
    <w:rsid w:val="0026004D"/>
    <w:rsid w:val="002640DD"/>
    <w:rsid w:val="00270B60"/>
    <w:rsid w:val="00275D12"/>
    <w:rsid w:val="002816BF"/>
    <w:rsid w:val="0028284E"/>
    <w:rsid w:val="00284FEB"/>
    <w:rsid w:val="002860C4"/>
    <w:rsid w:val="00291B9F"/>
    <w:rsid w:val="00294278"/>
    <w:rsid w:val="002A1ABE"/>
    <w:rsid w:val="002A6E7C"/>
    <w:rsid w:val="002B0368"/>
    <w:rsid w:val="002B0B51"/>
    <w:rsid w:val="002B5741"/>
    <w:rsid w:val="002C43A4"/>
    <w:rsid w:val="002C49A3"/>
    <w:rsid w:val="002C733F"/>
    <w:rsid w:val="002C73CB"/>
    <w:rsid w:val="002D007A"/>
    <w:rsid w:val="002D2863"/>
    <w:rsid w:val="002E55F7"/>
    <w:rsid w:val="00301AD1"/>
    <w:rsid w:val="00305409"/>
    <w:rsid w:val="00312B45"/>
    <w:rsid w:val="003136F3"/>
    <w:rsid w:val="00320F05"/>
    <w:rsid w:val="003215FB"/>
    <w:rsid w:val="00321E07"/>
    <w:rsid w:val="0032541D"/>
    <w:rsid w:val="00337964"/>
    <w:rsid w:val="003448DB"/>
    <w:rsid w:val="003503D5"/>
    <w:rsid w:val="003609EF"/>
    <w:rsid w:val="00360D00"/>
    <w:rsid w:val="0036231A"/>
    <w:rsid w:val="00363DF6"/>
    <w:rsid w:val="00365C5C"/>
    <w:rsid w:val="003674C0"/>
    <w:rsid w:val="00372698"/>
    <w:rsid w:val="00374DD4"/>
    <w:rsid w:val="003774D6"/>
    <w:rsid w:val="003B08D0"/>
    <w:rsid w:val="003B3C8C"/>
    <w:rsid w:val="003B729C"/>
    <w:rsid w:val="003D1EE0"/>
    <w:rsid w:val="003E1A36"/>
    <w:rsid w:val="003E613D"/>
    <w:rsid w:val="0040472B"/>
    <w:rsid w:val="00410371"/>
    <w:rsid w:val="004242F1"/>
    <w:rsid w:val="0042449E"/>
    <w:rsid w:val="00427B19"/>
    <w:rsid w:val="004309CD"/>
    <w:rsid w:val="004325AE"/>
    <w:rsid w:val="00434669"/>
    <w:rsid w:val="004601DE"/>
    <w:rsid w:val="00464FCD"/>
    <w:rsid w:val="0048316F"/>
    <w:rsid w:val="00492B6A"/>
    <w:rsid w:val="004A6835"/>
    <w:rsid w:val="004B17FF"/>
    <w:rsid w:val="004B75B7"/>
    <w:rsid w:val="004C2B71"/>
    <w:rsid w:val="004D2153"/>
    <w:rsid w:val="004D45C9"/>
    <w:rsid w:val="004E1669"/>
    <w:rsid w:val="004E6309"/>
    <w:rsid w:val="004E7876"/>
    <w:rsid w:val="004E7EDC"/>
    <w:rsid w:val="004F01B3"/>
    <w:rsid w:val="005039F9"/>
    <w:rsid w:val="005105CC"/>
    <w:rsid w:val="00512317"/>
    <w:rsid w:val="005128A0"/>
    <w:rsid w:val="0051580D"/>
    <w:rsid w:val="005165E1"/>
    <w:rsid w:val="0052453D"/>
    <w:rsid w:val="005302F4"/>
    <w:rsid w:val="00543591"/>
    <w:rsid w:val="00547111"/>
    <w:rsid w:val="00564373"/>
    <w:rsid w:val="005663B9"/>
    <w:rsid w:val="00570453"/>
    <w:rsid w:val="005833A9"/>
    <w:rsid w:val="00592D74"/>
    <w:rsid w:val="00593105"/>
    <w:rsid w:val="00595D3F"/>
    <w:rsid w:val="005A1D33"/>
    <w:rsid w:val="005A5995"/>
    <w:rsid w:val="005A6091"/>
    <w:rsid w:val="005B1F1A"/>
    <w:rsid w:val="005C21E5"/>
    <w:rsid w:val="005C66F5"/>
    <w:rsid w:val="005E00C1"/>
    <w:rsid w:val="005E2C44"/>
    <w:rsid w:val="0060290E"/>
    <w:rsid w:val="00605185"/>
    <w:rsid w:val="0061502E"/>
    <w:rsid w:val="00621188"/>
    <w:rsid w:val="006257ED"/>
    <w:rsid w:val="00626888"/>
    <w:rsid w:val="00645590"/>
    <w:rsid w:val="0065376F"/>
    <w:rsid w:val="00664ACE"/>
    <w:rsid w:val="00664F75"/>
    <w:rsid w:val="00665335"/>
    <w:rsid w:val="00677E82"/>
    <w:rsid w:val="00683C93"/>
    <w:rsid w:val="00695808"/>
    <w:rsid w:val="00697E97"/>
    <w:rsid w:val="006A776F"/>
    <w:rsid w:val="006B46FB"/>
    <w:rsid w:val="006C139C"/>
    <w:rsid w:val="006C6531"/>
    <w:rsid w:val="006C7A66"/>
    <w:rsid w:val="006E21FB"/>
    <w:rsid w:val="006E4D9C"/>
    <w:rsid w:val="006E5083"/>
    <w:rsid w:val="006E6B5E"/>
    <w:rsid w:val="006F2BBA"/>
    <w:rsid w:val="0070367A"/>
    <w:rsid w:val="00705200"/>
    <w:rsid w:val="007136CF"/>
    <w:rsid w:val="007373D8"/>
    <w:rsid w:val="00743DF2"/>
    <w:rsid w:val="00751825"/>
    <w:rsid w:val="00753299"/>
    <w:rsid w:val="0076678C"/>
    <w:rsid w:val="00767B80"/>
    <w:rsid w:val="00782C58"/>
    <w:rsid w:val="007858E1"/>
    <w:rsid w:val="00792342"/>
    <w:rsid w:val="00793BFA"/>
    <w:rsid w:val="00795746"/>
    <w:rsid w:val="007977A8"/>
    <w:rsid w:val="007B512A"/>
    <w:rsid w:val="007C2097"/>
    <w:rsid w:val="007C3EB1"/>
    <w:rsid w:val="007D6A07"/>
    <w:rsid w:val="007E438F"/>
    <w:rsid w:val="007F7259"/>
    <w:rsid w:val="00803B82"/>
    <w:rsid w:val="008040A8"/>
    <w:rsid w:val="0081168E"/>
    <w:rsid w:val="00822850"/>
    <w:rsid w:val="008279FA"/>
    <w:rsid w:val="00827F82"/>
    <w:rsid w:val="008300B4"/>
    <w:rsid w:val="00841683"/>
    <w:rsid w:val="008438B9"/>
    <w:rsid w:val="00843F64"/>
    <w:rsid w:val="00852CD0"/>
    <w:rsid w:val="008626E7"/>
    <w:rsid w:val="00870EE7"/>
    <w:rsid w:val="008863B9"/>
    <w:rsid w:val="00886A8E"/>
    <w:rsid w:val="00887BDF"/>
    <w:rsid w:val="0089062D"/>
    <w:rsid w:val="008961B9"/>
    <w:rsid w:val="008A45A6"/>
    <w:rsid w:val="008A6492"/>
    <w:rsid w:val="008B056F"/>
    <w:rsid w:val="008C6D0B"/>
    <w:rsid w:val="008E6A17"/>
    <w:rsid w:val="008F686C"/>
    <w:rsid w:val="009051ED"/>
    <w:rsid w:val="0091112A"/>
    <w:rsid w:val="00913736"/>
    <w:rsid w:val="009148DE"/>
    <w:rsid w:val="00937868"/>
    <w:rsid w:val="00940D10"/>
    <w:rsid w:val="00941BFE"/>
    <w:rsid w:val="00941E30"/>
    <w:rsid w:val="00942E2A"/>
    <w:rsid w:val="009521FC"/>
    <w:rsid w:val="009568A3"/>
    <w:rsid w:val="00956C96"/>
    <w:rsid w:val="009572BD"/>
    <w:rsid w:val="00971F0C"/>
    <w:rsid w:val="009777D9"/>
    <w:rsid w:val="00985ADF"/>
    <w:rsid w:val="00987181"/>
    <w:rsid w:val="009879EE"/>
    <w:rsid w:val="00991B88"/>
    <w:rsid w:val="009A2A7F"/>
    <w:rsid w:val="009A5753"/>
    <w:rsid w:val="009A579D"/>
    <w:rsid w:val="009B14D4"/>
    <w:rsid w:val="009C4F2D"/>
    <w:rsid w:val="009E27D4"/>
    <w:rsid w:val="009E3297"/>
    <w:rsid w:val="009E4344"/>
    <w:rsid w:val="009E6C24"/>
    <w:rsid w:val="009F734F"/>
    <w:rsid w:val="00A137D7"/>
    <w:rsid w:val="00A17406"/>
    <w:rsid w:val="00A246B6"/>
    <w:rsid w:val="00A2771C"/>
    <w:rsid w:val="00A313B7"/>
    <w:rsid w:val="00A3141D"/>
    <w:rsid w:val="00A37052"/>
    <w:rsid w:val="00A47E70"/>
    <w:rsid w:val="00A50CF0"/>
    <w:rsid w:val="00A542A2"/>
    <w:rsid w:val="00A56556"/>
    <w:rsid w:val="00A56DF7"/>
    <w:rsid w:val="00A571DF"/>
    <w:rsid w:val="00A63E8B"/>
    <w:rsid w:val="00A67E08"/>
    <w:rsid w:val="00A730AE"/>
    <w:rsid w:val="00A7518F"/>
    <w:rsid w:val="00A7671C"/>
    <w:rsid w:val="00AA1519"/>
    <w:rsid w:val="00AA2CBC"/>
    <w:rsid w:val="00AC0DBD"/>
    <w:rsid w:val="00AC44A3"/>
    <w:rsid w:val="00AC5820"/>
    <w:rsid w:val="00AD1CD8"/>
    <w:rsid w:val="00AE0A9A"/>
    <w:rsid w:val="00AF57A0"/>
    <w:rsid w:val="00B05630"/>
    <w:rsid w:val="00B14F92"/>
    <w:rsid w:val="00B15017"/>
    <w:rsid w:val="00B16737"/>
    <w:rsid w:val="00B25644"/>
    <w:rsid w:val="00B258BB"/>
    <w:rsid w:val="00B26837"/>
    <w:rsid w:val="00B31C04"/>
    <w:rsid w:val="00B40CDC"/>
    <w:rsid w:val="00B43BA7"/>
    <w:rsid w:val="00B44C46"/>
    <w:rsid w:val="00B468EF"/>
    <w:rsid w:val="00B46954"/>
    <w:rsid w:val="00B47643"/>
    <w:rsid w:val="00B61B30"/>
    <w:rsid w:val="00B6291A"/>
    <w:rsid w:val="00B636B5"/>
    <w:rsid w:val="00B63C8E"/>
    <w:rsid w:val="00B67B97"/>
    <w:rsid w:val="00B67E90"/>
    <w:rsid w:val="00B70696"/>
    <w:rsid w:val="00B717B2"/>
    <w:rsid w:val="00B74C40"/>
    <w:rsid w:val="00B84EDB"/>
    <w:rsid w:val="00B86D20"/>
    <w:rsid w:val="00B95CFC"/>
    <w:rsid w:val="00B96665"/>
    <w:rsid w:val="00B968C8"/>
    <w:rsid w:val="00B97700"/>
    <w:rsid w:val="00BA3EC5"/>
    <w:rsid w:val="00BA4942"/>
    <w:rsid w:val="00BA51D9"/>
    <w:rsid w:val="00BA5EE6"/>
    <w:rsid w:val="00BB144D"/>
    <w:rsid w:val="00BB5DFC"/>
    <w:rsid w:val="00BD279D"/>
    <w:rsid w:val="00BD30E3"/>
    <w:rsid w:val="00BD6BB8"/>
    <w:rsid w:val="00BE0B27"/>
    <w:rsid w:val="00BE70D2"/>
    <w:rsid w:val="00BF384F"/>
    <w:rsid w:val="00C14914"/>
    <w:rsid w:val="00C241E6"/>
    <w:rsid w:val="00C27E96"/>
    <w:rsid w:val="00C339A5"/>
    <w:rsid w:val="00C34E90"/>
    <w:rsid w:val="00C45808"/>
    <w:rsid w:val="00C500C4"/>
    <w:rsid w:val="00C63703"/>
    <w:rsid w:val="00C66BA2"/>
    <w:rsid w:val="00C67D88"/>
    <w:rsid w:val="00C75CB0"/>
    <w:rsid w:val="00C83574"/>
    <w:rsid w:val="00C87CE1"/>
    <w:rsid w:val="00C91686"/>
    <w:rsid w:val="00C9172A"/>
    <w:rsid w:val="00C95985"/>
    <w:rsid w:val="00C97ECB"/>
    <w:rsid w:val="00CA21C3"/>
    <w:rsid w:val="00CC5026"/>
    <w:rsid w:val="00CC68D0"/>
    <w:rsid w:val="00CD14EA"/>
    <w:rsid w:val="00CD244F"/>
    <w:rsid w:val="00CE2127"/>
    <w:rsid w:val="00CF1DAD"/>
    <w:rsid w:val="00D02136"/>
    <w:rsid w:val="00D02D37"/>
    <w:rsid w:val="00D03F9A"/>
    <w:rsid w:val="00D06D51"/>
    <w:rsid w:val="00D154CF"/>
    <w:rsid w:val="00D20F45"/>
    <w:rsid w:val="00D24976"/>
    <w:rsid w:val="00D24991"/>
    <w:rsid w:val="00D408D7"/>
    <w:rsid w:val="00D473FB"/>
    <w:rsid w:val="00D50255"/>
    <w:rsid w:val="00D54028"/>
    <w:rsid w:val="00D60F4F"/>
    <w:rsid w:val="00D66520"/>
    <w:rsid w:val="00D80E9C"/>
    <w:rsid w:val="00D838F1"/>
    <w:rsid w:val="00D83BCD"/>
    <w:rsid w:val="00D905BD"/>
    <w:rsid w:val="00D91B51"/>
    <w:rsid w:val="00DA0F4F"/>
    <w:rsid w:val="00DA1A61"/>
    <w:rsid w:val="00DA3849"/>
    <w:rsid w:val="00DA40A3"/>
    <w:rsid w:val="00DB2214"/>
    <w:rsid w:val="00DB2457"/>
    <w:rsid w:val="00DB25AF"/>
    <w:rsid w:val="00DB6525"/>
    <w:rsid w:val="00DD1F72"/>
    <w:rsid w:val="00DD62C4"/>
    <w:rsid w:val="00DD7052"/>
    <w:rsid w:val="00DE34CF"/>
    <w:rsid w:val="00DE3A90"/>
    <w:rsid w:val="00DF27CE"/>
    <w:rsid w:val="00E01D50"/>
    <w:rsid w:val="00E02C44"/>
    <w:rsid w:val="00E12BEA"/>
    <w:rsid w:val="00E13F3D"/>
    <w:rsid w:val="00E20070"/>
    <w:rsid w:val="00E21006"/>
    <w:rsid w:val="00E34898"/>
    <w:rsid w:val="00E36745"/>
    <w:rsid w:val="00E47A01"/>
    <w:rsid w:val="00E5283C"/>
    <w:rsid w:val="00E71E54"/>
    <w:rsid w:val="00E73012"/>
    <w:rsid w:val="00E8079D"/>
    <w:rsid w:val="00EA2A6D"/>
    <w:rsid w:val="00EB09B7"/>
    <w:rsid w:val="00EC02F2"/>
    <w:rsid w:val="00ED056D"/>
    <w:rsid w:val="00EE73AA"/>
    <w:rsid w:val="00EE7D7C"/>
    <w:rsid w:val="00EF16DB"/>
    <w:rsid w:val="00F023E6"/>
    <w:rsid w:val="00F07576"/>
    <w:rsid w:val="00F12539"/>
    <w:rsid w:val="00F25012"/>
    <w:rsid w:val="00F25D98"/>
    <w:rsid w:val="00F27362"/>
    <w:rsid w:val="00F300FB"/>
    <w:rsid w:val="00F52BD8"/>
    <w:rsid w:val="00F57B62"/>
    <w:rsid w:val="00F6484B"/>
    <w:rsid w:val="00F87559"/>
    <w:rsid w:val="00F90381"/>
    <w:rsid w:val="00F92B2F"/>
    <w:rsid w:val="00FA0C63"/>
    <w:rsid w:val="00FA16D1"/>
    <w:rsid w:val="00FA2DA8"/>
    <w:rsid w:val="00FA3C24"/>
    <w:rsid w:val="00FA71BC"/>
    <w:rsid w:val="00FB6386"/>
    <w:rsid w:val="00FC07B0"/>
    <w:rsid w:val="00FC0E60"/>
    <w:rsid w:val="00FC4C0F"/>
    <w:rsid w:val="00FE4BD7"/>
    <w:rsid w:val="00FE4C1E"/>
    <w:rsid w:val="00FE78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numbering" w:styleId="111111">
    <w:name w:val="Outline List 1"/>
    <w:semiHidden/>
    <w:unhideWhenUsed/>
    <w:rsid w:val="00DB2457"/>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437801966">
      <w:bodyDiv w:val="1"/>
      <w:marLeft w:val="0"/>
      <w:marRight w:val="0"/>
      <w:marTop w:val="0"/>
      <w:marBottom w:val="0"/>
      <w:divBdr>
        <w:top w:val="none" w:sz="0" w:space="0" w:color="auto"/>
        <w:left w:val="none" w:sz="0" w:space="0" w:color="auto"/>
        <w:bottom w:val="none" w:sz="0" w:space="0" w:color="auto"/>
        <w:right w:val="none" w:sz="0" w:space="0" w:color="auto"/>
      </w:divBdr>
    </w:div>
    <w:div w:id="5126885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1303195115">
      <w:bodyDiv w:val="1"/>
      <w:marLeft w:val="0"/>
      <w:marRight w:val="0"/>
      <w:marTop w:val="0"/>
      <w:marBottom w:val="0"/>
      <w:divBdr>
        <w:top w:val="none" w:sz="0" w:space="0" w:color="auto"/>
        <w:left w:val="none" w:sz="0" w:space="0" w:color="auto"/>
        <w:bottom w:val="none" w:sz="0" w:space="0" w:color="auto"/>
        <w:right w:val="none" w:sz="0" w:space="0" w:color="auto"/>
      </w:divBdr>
    </w:div>
    <w:div w:id="1312100247">
      <w:bodyDiv w:val="1"/>
      <w:marLeft w:val="0"/>
      <w:marRight w:val="0"/>
      <w:marTop w:val="0"/>
      <w:marBottom w:val="0"/>
      <w:divBdr>
        <w:top w:val="none" w:sz="0" w:space="0" w:color="auto"/>
        <w:left w:val="none" w:sz="0" w:space="0" w:color="auto"/>
        <w:bottom w:val="none" w:sz="0" w:space="0" w:color="auto"/>
        <w:right w:val="none" w:sz="0" w:space="0" w:color="auto"/>
      </w:divBdr>
    </w:div>
    <w:div w:id="1955358084">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321D9-948E-49FF-BA78-8165A97E8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15</Pages>
  <Words>8027</Words>
  <Characters>45760</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17</cp:revision>
  <cp:lastPrinted>1899-12-31T23:00:00Z</cp:lastPrinted>
  <dcterms:created xsi:type="dcterms:W3CDTF">2022-02-09T08:45:00Z</dcterms:created>
  <dcterms:modified xsi:type="dcterms:W3CDTF">2022-02-10T09:18:00Z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(3)xY4du0LUDPJ75R8I1ydBpLGZVvWJ+dlLsifBMXSqf2W3oo949Pep2qztuqTvDYhdadbvwCJh
+bWqHTi0J3Cmxb3DuCa2+uhjSuzykIIBmT2wFB9KfhfQaaUu5MBh71n/T+0awstO2tra9Krp
RRhuYVY03q5cN5rYNJIdDdbeapfaIz+ukPyPuC6LnJ1kDE0wskSJIZOxEKRqhRE4hnD3nUuB
J49W/oVKc34FjPsuPX</vt:lpwstr>
  </property>
  <property fmtid="{D5CDD505-2E9C-101B-9397-08002B2CF9AE}" pid="22" name="_2015_ms_pID_7253431">
    <vt:lpwstr>tTNS7HwE+XoHOB2PByM3O5nUe9/VZ6hd0YWz0tOBmYlL1dYGCbB6jk
r/sQ+lo24ruEhcmR1N0oHfsmsug2TjVFN08AP8SPDiGNHOS9GAEeKQJUnGUF2BoqRJrfCdfu
aGZXr8tpbqsJaUoQ4MR0bZYvJOiXKLsnhEviGB/gP9qdPpfa3rDtZTgzxN1d/h7HJlS2HCFE
NHfU+OXsYFKQQdiVXsIVUfdRfj52crvP86GG</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1644196359</vt:lpwstr>
  </property>
</Properties>
</file>